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napToGrid w:val="0"/>
        <w:spacing w:beforeLines="300" w:afterLines="100"/>
        <w:jc w:val="center"/>
        <w:rPr>
          <w:rFonts w:ascii="华文中宋" w:hAnsi="华文中宋" w:eastAsia="华文中宋"/>
          <w:b/>
          <w:w w:val="90"/>
          <w:sz w:val="44"/>
          <w:szCs w:val="44"/>
        </w:rPr>
      </w:pPr>
      <w:bookmarkStart w:id="0" w:name="_GoBack"/>
      <w:r>
        <w:rPr>
          <w:rFonts w:hint="eastAsia" w:ascii="华文中宋" w:hAnsi="华文中宋" w:eastAsia="华文中宋"/>
          <w:b/>
          <w:w w:val="90"/>
          <w:sz w:val="44"/>
          <w:szCs w:val="44"/>
        </w:rPr>
        <w:t>深圳市涉外知识产权维权资助操作规程（暂行）</w:t>
      </w:r>
      <w:bookmarkEnd w:id="0"/>
    </w:p>
    <w:p>
      <w:pPr>
        <w:pStyle w:val="4"/>
        <w:numPr>
          <w:ilvl w:val="0"/>
          <w:numId w:val="1"/>
        </w:numPr>
        <w:shd w:val="clear" w:color="auto" w:fill="FFFFFF"/>
        <w:tabs>
          <w:tab w:val="left" w:pos="1843"/>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为了引导和支持企业加强知识产权保护，支持企业开展涉外知识产权维权，处理具有重大行业影响的知识产权纠纷，根据《中共深圳市委深圳市人民政府印发〈关于支持企业提升竞争力的若干措施〉的通知》（深发〔2016〕8号）和《市支持企业提升竞争力战略领导小组办公室关于印发〈关于支持企业提升竞争力的若干措施实施细则〉的通知》（深经贸信息综合字〔2016〕149号），制定本操作规程。</w:t>
      </w:r>
    </w:p>
    <w:p>
      <w:pPr>
        <w:pStyle w:val="4"/>
        <w:numPr>
          <w:ilvl w:val="0"/>
          <w:numId w:val="1"/>
        </w:numPr>
        <w:shd w:val="clear" w:color="auto" w:fill="FFFFFF"/>
        <w:tabs>
          <w:tab w:val="left" w:pos="1843"/>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支持企业开展涉外知识产权维权，对具有重大行业影响的知识产权维权事项，参考维权成本给予最高50万元的资助，每个企业每年最高资助100万元。</w:t>
      </w:r>
    </w:p>
    <w:p>
      <w:pPr>
        <w:pStyle w:val="4"/>
        <w:numPr>
          <w:ilvl w:val="0"/>
          <w:numId w:val="1"/>
        </w:numPr>
        <w:shd w:val="clear" w:color="auto" w:fill="FFFFFF"/>
        <w:tabs>
          <w:tab w:val="left" w:pos="1843"/>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涉外知识产权维权资助的申请人应当满足以下条件：</w:t>
      </w:r>
    </w:p>
    <w:p>
      <w:pPr>
        <w:pStyle w:val="4"/>
        <w:numPr>
          <w:ilvl w:val="0"/>
          <w:numId w:val="2"/>
        </w:numPr>
        <w:shd w:val="clear" w:color="auto" w:fill="FFFFFF"/>
        <w:tabs>
          <w:tab w:val="left" w:pos="1701"/>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在深圳市依法注册登记的企业法人、事业单位、知识产权服务机构或其他组织，外地知识产权服务机构在深圳设立的具有一定规模的分支机构（上一年度在深圳的纳税额达到20万元或以上）；</w:t>
      </w:r>
    </w:p>
    <w:p>
      <w:pPr>
        <w:pStyle w:val="4"/>
        <w:numPr>
          <w:ilvl w:val="0"/>
          <w:numId w:val="2"/>
        </w:numPr>
        <w:shd w:val="clear" w:color="auto" w:fill="FFFFFF"/>
        <w:tabs>
          <w:tab w:val="left" w:pos="1701"/>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具有开展涉外知识产权维权事务的能力，拥有具备知识产权职业资质的专职工作人员，具备开展涉外知识产权维权事务的软硬件条件；</w:t>
      </w:r>
    </w:p>
    <w:p>
      <w:pPr>
        <w:pStyle w:val="4"/>
        <w:numPr>
          <w:ilvl w:val="0"/>
          <w:numId w:val="2"/>
        </w:numPr>
        <w:shd w:val="clear" w:color="auto" w:fill="FFFFFF"/>
        <w:tabs>
          <w:tab w:val="left" w:pos="1701"/>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申请资助时，申请资助的涉外知识产权维权有关事项已经完成不超过一年，或者已经制定有关工作实施方案且已启动正在进行中；</w:t>
      </w:r>
    </w:p>
    <w:p>
      <w:pPr>
        <w:pStyle w:val="4"/>
        <w:numPr>
          <w:ilvl w:val="0"/>
          <w:numId w:val="2"/>
        </w:numPr>
        <w:shd w:val="clear" w:color="auto" w:fill="FFFFFF"/>
        <w:tabs>
          <w:tab w:val="left" w:pos="1701"/>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重视知识产权保护工作，建立了相应的工作制度，建立了涉外知识产权维权机制，设立了知识产权保护（维权）工作经费；</w:t>
      </w:r>
    </w:p>
    <w:p>
      <w:pPr>
        <w:pStyle w:val="4"/>
        <w:numPr>
          <w:ilvl w:val="0"/>
          <w:numId w:val="2"/>
        </w:numPr>
        <w:shd w:val="clear" w:color="auto" w:fill="FFFFFF"/>
        <w:tabs>
          <w:tab w:val="left" w:pos="1701"/>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三年内无放弃或视为放弃本资助的情形。</w:t>
      </w:r>
    </w:p>
    <w:p>
      <w:pPr>
        <w:pStyle w:val="4"/>
        <w:numPr>
          <w:ilvl w:val="0"/>
          <w:numId w:val="1"/>
        </w:numPr>
        <w:shd w:val="clear" w:color="auto" w:fill="FFFFFF"/>
        <w:tabs>
          <w:tab w:val="left" w:pos="1843"/>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符合下列条件之一，并具有重大行业影响的，可向市知识产权主管部门申请</w:t>
      </w:r>
      <w:r>
        <w:rPr>
          <w:rFonts w:ascii="仿宋_GB2312" w:hAnsi="仿宋" w:eastAsia="仿宋_GB2312"/>
          <w:sz w:val="32"/>
          <w:szCs w:val="32"/>
        </w:rPr>
        <w:t>资助</w:t>
      </w:r>
      <w:r>
        <w:rPr>
          <w:rFonts w:hint="eastAsia" w:ascii="仿宋_GB2312" w:hAnsi="仿宋" w:eastAsia="仿宋_GB2312"/>
          <w:sz w:val="32"/>
          <w:szCs w:val="32"/>
        </w:rPr>
        <w:t>：</w:t>
      </w:r>
    </w:p>
    <w:p>
      <w:pPr>
        <w:pStyle w:val="4"/>
        <w:numPr>
          <w:ilvl w:val="0"/>
          <w:numId w:val="3"/>
        </w:numPr>
        <w:shd w:val="clear" w:color="auto" w:fill="FFFFFF"/>
        <w:tabs>
          <w:tab w:val="left" w:pos="1701"/>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在境外开展知识产权维权市场调查、取证、分析、鉴定、谈判、调解、咨询、顾问、培训等事务；</w:t>
      </w:r>
    </w:p>
    <w:p>
      <w:pPr>
        <w:pStyle w:val="4"/>
        <w:numPr>
          <w:ilvl w:val="0"/>
          <w:numId w:val="3"/>
        </w:numPr>
        <w:shd w:val="clear" w:color="auto" w:fill="FFFFFF"/>
        <w:tabs>
          <w:tab w:val="left" w:pos="1701"/>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开展知识产权维权市场调查、取证、分析、鉴定、谈判、调解、咨询、顾问、培训等事务，该维权事务涉及的至少一个对象是境外主体；</w:t>
      </w:r>
    </w:p>
    <w:p>
      <w:pPr>
        <w:pStyle w:val="4"/>
        <w:numPr>
          <w:ilvl w:val="0"/>
          <w:numId w:val="3"/>
        </w:numPr>
        <w:shd w:val="clear" w:color="auto" w:fill="FFFFFF"/>
        <w:tabs>
          <w:tab w:val="left" w:pos="1701"/>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开展知识产权维权市场调查、取证、分析、鉴定、谈判、调解、咨询、顾问、培训等事务，涉及的知识产权是境外权利；</w:t>
      </w:r>
    </w:p>
    <w:p>
      <w:pPr>
        <w:pStyle w:val="4"/>
        <w:numPr>
          <w:ilvl w:val="0"/>
          <w:numId w:val="3"/>
        </w:numPr>
        <w:shd w:val="clear" w:color="auto" w:fill="FFFFFF"/>
        <w:tabs>
          <w:tab w:val="left" w:pos="1701"/>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开展境外知识产权维权信息搜集、加工、分析和咨询事务，同意在不涉及商业秘密的范围内，将有关信息提供给市知识产权主管部门，并同意市知识产权主管部门将上述有关信息应用于市场监管等行政履职事务中以及面向社会公开；</w:t>
      </w:r>
    </w:p>
    <w:p>
      <w:pPr>
        <w:pStyle w:val="4"/>
        <w:numPr>
          <w:ilvl w:val="0"/>
          <w:numId w:val="3"/>
        </w:numPr>
        <w:shd w:val="clear" w:color="auto" w:fill="FFFFFF"/>
        <w:tabs>
          <w:tab w:val="left" w:pos="1701"/>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开展境外知识产权法律查明研究事务，同意将有关信息或研究成果提供给市知识产权主管部门，并同意市知识产权主管部门将上述有关信息或研究成果应用于市场监管等行政履职事务中以及面向社会公开；</w:t>
      </w:r>
    </w:p>
    <w:p>
      <w:pPr>
        <w:pStyle w:val="4"/>
        <w:numPr>
          <w:ilvl w:val="0"/>
          <w:numId w:val="3"/>
        </w:numPr>
        <w:shd w:val="clear" w:color="auto" w:fill="FFFFFF"/>
        <w:tabs>
          <w:tab w:val="left" w:pos="1701"/>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开展国际知识产权公约、条约、规则等信息和动态的搜集、加工、分析和咨询事务，同意将有关信息或研究成果提供给市知识产权主管部门，并同意市知识产权主管部门将上述有关信息或研究成果应用于市场监管等行政履职事务中以及面向社会公开；</w:t>
      </w:r>
    </w:p>
    <w:p>
      <w:pPr>
        <w:pStyle w:val="4"/>
        <w:numPr>
          <w:ilvl w:val="0"/>
          <w:numId w:val="3"/>
        </w:numPr>
        <w:shd w:val="clear" w:color="auto" w:fill="FFFFFF"/>
        <w:tabs>
          <w:tab w:val="left" w:pos="1701"/>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开展涉外知识产权维权预警事务，包括搜集或提供真实案例，对案例进行分析研究，案例及其研究成果对相关行业或企业具有示范或预警价值，或者对政府政策研究工作具有重要参考价值，同意在不涉及商业秘密的范围内，将有关案例信息和研究成果提供给市知识产权主管部门，并同意市知识产权主管部门将上述有关案例信息和研究成果应用于市场监管等行政履职事务中以及面向社会公开。</w:t>
      </w:r>
    </w:p>
    <w:p>
      <w:pPr>
        <w:pStyle w:val="4"/>
        <w:numPr>
          <w:ilvl w:val="0"/>
          <w:numId w:val="1"/>
        </w:numPr>
        <w:shd w:val="clear" w:color="auto" w:fill="FFFFFF"/>
        <w:tabs>
          <w:tab w:val="left" w:pos="1843"/>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有下列情形之一的，不得申请资助：</w:t>
      </w:r>
    </w:p>
    <w:p>
      <w:pPr>
        <w:pStyle w:val="4"/>
        <w:numPr>
          <w:ilvl w:val="0"/>
          <w:numId w:val="4"/>
        </w:numPr>
        <w:shd w:val="clear" w:color="auto" w:fill="FFFFFF"/>
        <w:tabs>
          <w:tab w:val="left" w:pos="1701"/>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申请人因违法行为被行政执法部门依法处罚未满两年的，或者因涉嫌违法行为正接受行政执法部门调查的；</w:t>
      </w:r>
    </w:p>
    <w:p>
      <w:pPr>
        <w:pStyle w:val="4"/>
        <w:numPr>
          <w:ilvl w:val="0"/>
          <w:numId w:val="4"/>
        </w:numPr>
        <w:shd w:val="clear" w:color="auto" w:fill="FFFFFF"/>
        <w:tabs>
          <w:tab w:val="left" w:pos="1701"/>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申请人因涉嫌违反本操作规程有关规定，正在接受有关部门调查的；</w:t>
      </w:r>
    </w:p>
    <w:p>
      <w:pPr>
        <w:pStyle w:val="4"/>
        <w:numPr>
          <w:ilvl w:val="0"/>
          <w:numId w:val="4"/>
        </w:numPr>
        <w:shd w:val="clear" w:color="auto" w:fill="FFFFFF"/>
        <w:tabs>
          <w:tab w:val="left" w:pos="1701"/>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申请人在申请其他财政资助资金过程中有弄虚作假行为，或在其他各级政府财政资助项目中存在严重违约行为的；</w:t>
      </w:r>
    </w:p>
    <w:p>
      <w:pPr>
        <w:pStyle w:val="4"/>
        <w:numPr>
          <w:ilvl w:val="0"/>
          <w:numId w:val="4"/>
        </w:numPr>
        <w:shd w:val="clear" w:color="auto" w:fill="FFFFFF"/>
        <w:tabs>
          <w:tab w:val="left" w:pos="1701"/>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同一事项重复申请资助的；</w:t>
      </w:r>
    </w:p>
    <w:p>
      <w:pPr>
        <w:pStyle w:val="4"/>
        <w:numPr>
          <w:ilvl w:val="0"/>
          <w:numId w:val="4"/>
        </w:numPr>
        <w:shd w:val="clear" w:color="auto" w:fill="FFFFFF"/>
        <w:tabs>
          <w:tab w:val="left" w:pos="1701"/>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法律、法规、规章规定不得给予资金资助的其他情形。</w:t>
      </w:r>
    </w:p>
    <w:p>
      <w:pPr>
        <w:pStyle w:val="4"/>
        <w:ind w:firstLine="640" w:firstLineChars="200"/>
        <w:rPr>
          <w:rFonts w:ascii="仿宋_GB2312" w:hAnsi="仿宋" w:eastAsia="仿宋_GB2312"/>
          <w:sz w:val="32"/>
          <w:szCs w:val="32"/>
        </w:rPr>
      </w:pPr>
      <w:r>
        <w:rPr>
          <w:rFonts w:hint="eastAsia" w:ascii="仿宋_GB2312" w:hAnsi="仿宋" w:eastAsia="仿宋_GB2312"/>
          <w:sz w:val="32"/>
          <w:szCs w:val="32"/>
        </w:rPr>
        <w:t>有上述情形之一的，市知识产权主管部门不予受理有关申请；受理后发现存在上述情形之一的，驳回申请。</w:t>
      </w:r>
    </w:p>
    <w:p>
      <w:pPr>
        <w:pStyle w:val="4"/>
        <w:numPr>
          <w:ilvl w:val="0"/>
          <w:numId w:val="1"/>
        </w:numPr>
        <w:shd w:val="clear" w:color="auto" w:fill="FFFFFF"/>
        <w:tabs>
          <w:tab w:val="left" w:pos="1843"/>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申请涉外知识产权维权资助，应向市知识产权主管部门提交以下材料：</w:t>
      </w:r>
    </w:p>
    <w:p>
      <w:pPr>
        <w:pStyle w:val="4"/>
        <w:numPr>
          <w:ilvl w:val="0"/>
          <w:numId w:val="5"/>
        </w:numPr>
        <w:shd w:val="clear" w:color="auto" w:fill="FFFFFF"/>
        <w:tabs>
          <w:tab w:val="left" w:pos="1701"/>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《深圳市涉外知识产权维权资助申请表》（详见附表，盖公章）；</w:t>
      </w:r>
    </w:p>
    <w:p>
      <w:pPr>
        <w:pStyle w:val="4"/>
        <w:numPr>
          <w:ilvl w:val="0"/>
          <w:numId w:val="5"/>
        </w:numPr>
        <w:shd w:val="clear" w:color="auto" w:fill="FFFFFF"/>
        <w:tabs>
          <w:tab w:val="left" w:pos="1701"/>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营业执照或登记证书复印件（盖公章，验原件）；</w:t>
      </w:r>
    </w:p>
    <w:p>
      <w:pPr>
        <w:pStyle w:val="4"/>
        <w:numPr>
          <w:ilvl w:val="0"/>
          <w:numId w:val="5"/>
        </w:numPr>
        <w:shd w:val="clear" w:color="auto" w:fill="FFFFFF"/>
        <w:tabs>
          <w:tab w:val="left" w:pos="1701"/>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知识产权机构建设、制度建设和队伍建设基本情况，近3年知识产权保护工作情况；</w:t>
      </w:r>
    </w:p>
    <w:p>
      <w:pPr>
        <w:pStyle w:val="4"/>
        <w:numPr>
          <w:ilvl w:val="0"/>
          <w:numId w:val="5"/>
        </w:numPr>
        <w:shd w:val="clear" w:color="auto" w:fill="FFFFFF"/>
        <w:tabs>
          <w:tab w:val="left" w:pos="1701"/>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其它必要的证明材料。</w:t>
      </w:r>
    </w:p>
    <w:p>
      <w:pPr>
        <w:pStyle w:val="4"/>
        <w:ind w:firstLine="640" w:firstLineChars="200"/>
        <w:rPr>
          <w:rFonts w:ascii="仿宋_GB2312" w:hAnsi="仿宋" w:eastAsia="仿宋_GB2312"/>
          <w:sz w:val="32"/>
          <w:szCs w:val="32"/>
        </w:rPr>
      </w:pPr>
      <w:r>
        <w:rPr>
          <w:rFonts w:hint="eastAsia" w:ascii="仿宋_GB2312" w:hAnsi="仿宋" w:eastAsia="仿宋_GB2312"/>
          <w:sz w:val="32"/>
          <w:szCs w:val="32"/>
        </w:rPr>
        <w:t>以上材料一式五份，用A4规格纸张双面打印或复印，装订成册，同时提交电子文件。申请人应当对其提供材料的真实性、完整性、合法性负责。</w:t>
      </w:r>
    </w:p>
    <w:p>
      <w:pPr>
        <w:pStyle w:val="4"/>
        <w:numPr>
          <w:ilvl w:val="0"/>
          <w:numId w:val="1"/>
        </w:numPr>
        <w:shd w:val="clear" w:color="auto" w:fill="FFFFFF"/>
        <w:tabs>
          <w:tab w:val="left" w:pos="1843"/>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市知识产权主管部门每年在政务网站发布通知，公布涉外知识产权维权资助的申请时间、申请要求、申请材料和受理方式等信息。</w:t>
      </w:r>
    </w:p>
    <w:p>
      <w:pPr>
        <w:pStyle w:val="4"/>
        <w:numPr>
          <w:ilvl w:val="0"/>
          <w:numId w:val="1"/>
        </w:numPr>
        <w:shd w:val="clear" w:color="auto" w:fill="FFFFFF"/>
        <w:tabs>
          <w:tab w:val="left" w:pos="1843"/>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市知识产权主管部门对申请材料进行形式审查，对于申请材料齐全且未发现明显不符合资助条件的，予以受理，确定受理号；对于不符合本操作规程有关规定的，通知申请人在指定期限内补正，逾期未补正的，视为放弃申请，补正后仍不符合本操作规程有关规定的，驳回当次申请。</w:t>
      </w:r>
    </w:p>
    <w:p>
      <w:pPr>
        <w:pStyle w:val="4"/>
        <w:numPr>
          <w:ilvl w:val="0"/>
          <w:numId w:val="1"/>
        </w:numPr>
        <w:shd w:val="clear" w:color="auto" w:fill="FFFFFF"/>
        <w:tabs>
          <w:tab w:val="left" w:pos="1843"/>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市知识产权主管部门对受理的申请材料组织审核，必要时可组织专家评审。</w:t>
      </w:r>
    </w:p>
    <w:p>
      <w:pPr>
        <w:pStyle w:val="4"/>
        <w:numPr>
          <w:ilvl w:val="0"/>
          <w:numId w:val="1"/>
        </w:numPr>
        <w:shd w:val="clear" w:color="auto" w:fill="FFFFFF"/>
        <w:tabs>
          <w:tab w:val="left" w:pos="1843"/>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在评价申请事项的行业影响时，可以从项目涉及的维权事务、知识产权、技术、产品、信息、研究成果等对有关行业、企业、领域、产品、技术等产生影响的范围、规模、力度、程度、市场价值、战略意义、社会意义等方面综合分析，对社会或行业具有普遍且重要的应用价值或意义的，一般应当认为具有重大行业影响。</w:t>
      </w:r>
    </w:p>
    <w:p>
      <w:pPr>
        <w:pStyle w:val="4"/>
        <w:ind w:firstLine="640" w:firstLineChars="200"/>
        <w:jc w:val="both"/>
        <w:rPr>
          <w:rFonts w:ascii="仿宋_GB2312" w:hAnsi="仿宋" w:eastAsia="仿宋_GB2312"/>
          <w:sz w:val="32"/>
          <w:szCs w:val="32"/>
        </w:rPr>
      </w:pPr>
      <w:r>
        <w:rPr>
          <w:rFonts w:hint="eastAsia" w:ascii="仿宋_GB2312" w:hAnsi="仿宋" w:eastAsia="仿宋_GB2312"/>
          <w:sz w:val="32"/>
          <w:szCs w:val="32"/>
        </w:rPr>
        <w:t>有关方面对中国企业或有关机构收取不公平、不合理的知识产权许可费，或者附加不公平、不合理的知识产权交易条件，具有行业性或战略性影响的情形下，促进或协助中国企业或有关机构协同开展涉外知识产权维权事务的，一般应当认为具有重大行业影响。</w:t>
      </w:r>
    </w:p>
    <w:p>
      <w:pPr>
        <w:pStyle w:val="4"/>
        <w:ind w:firstLine="640" w:firstLineChars="200"/>
        <w:jc w:val="both"/>
        <w:rPr>
          <w:rFonts w:ascii="仿宋_GB2312" w:hAnsi="仿宋" w:eastAsia="仿宋_GB2312"/>
          <w:sz w:val="32"/>
          <w:szCs w:val="32"/>
        </w:rPr>
      </w:pPr>
      <w:r>
        <w:rPr>
          <w:rFonts w:hint="eastAsia" w:ascii="仿宋_GB2312" w:hAnsi="仿宋" w:eastAsia="仿宋_GB2312"/>
          <w:sz w:val="32"/>
          <w:szCs w:val="32"/>
        </w:rPr>
        <w:t>在行业性、战略性涉外知识产权维权领域取得重大成果的，一般应当认为具有重大行业影响。</w:t>
      </w:r>
    </w:p>
    <w:p>
      <w:pPr>
        <w:pStyle w:val="4"/>
        <w:ind w:firstLine="640" w:firstLineChars="200"/>
        <w:jc w:val="both"/>
        <w:rPr>
          <w:rFonts w:ascii="仿宋_GB2312" w:hAnsi="仿宋" w:eastAsia="仿宋_GB2312"/>
          <w:sz w:val="32"/>
          <w:szCs w:val="32"/>
        </w:rPr>
      </w:pPr>
      <w:r>
        <w:rPr>
          <w:rFonts w:hint="eastAsia" w:ascii="仿宋_GB2312" w:hAnsi="仿宋" w:eastAsia="仿宋_GB2312"/>
          <w:sz w:val="32"/>
          <w:szCs w:val="32"/>
        </w:rPr>
        <w:t>在涉外知识产权维权领域做出开创性成果，形成创新性模式、机制或者标准的，一般应当认为具有重大行业影响。</w:t>
      </w:r>
    </w:p>
    <w:p>
      <w:pPr>
        <w:pStyle w:val="4"/>
        <w:numPr>
          <w:ilvl w:val="0"/>
          <w:numId w:val="1"/>
        </w:numPr>
        <w:shd w:val="clear" w:color="auto" w:fill="FFFFFF"/>
        <w:tabs>
          <w:tab w:val="left" w:pos="1843"/>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经审核，申请项目符合资助条件且申请材料齐全、真实的，根据当年资助资金总体预算情况和资助申请总体情况，参考申请项目维权成本具体确定各个项目的资助金额。市知识产权主管部门应在收到市财政部门拨款后，通过政务网站对外公布资助名单，获得资助的申请人应按要求及时办理领款手续。</w:t>
      </w:r>
    </w:p>
    <w:p>
      <w:pPr>
        <w:pStyle w:val="4"/>
        <w:ind w:firstLine="640" w:firstLineChars="200"/>
        <w:jc w:val="both"/>
        <w:rPr>
          <w:rFonts w:ascii="仿宋_GB2312" w:hAnsi="仿宋" w:eastAsia="仿宋_GB2312"/>
          <w:sz w:val="32"/>
          <w:szCs w:val="32"/>
        </w:rPr>
      </w:pPr>
      <w:r>
        <w:rPr>
          <w:rFonts w:hint="eastAsia" w:ascii="仿宋_GB2312" w:hAnsi="仿宋" w:eastAsia="仿宋_GB2312"/>
          <w:sz w:val="32"/>
          <w:szCs w:val="32"/>
        </w:rPr>
        <w:t>申请人自资助名单公布之日起未</w:t>
      </w:r>
      <w:r>
        <w:rPr>
          <w:rFonts w:ascii="仿宋_GB2312" w:hAnsi="仿宋" w:eastAsia="仿宋_GB2312"/>
          <w:sz w:val="32"/>
          <w:szCs w:val="32"/>
        </w:rPr>
        <w:t>在</w:t>
      </w:r>
      <w:r>
        <w:rPr>
          <w:rFonts w:hint="eastAsia" w:ascii="仿宋_GB2312" w:hAnsi="仿宋" w:eastAsia="仿宋_GB2312"/>
          <w:sz w:val="32"/>
          <w:szCs w:val="32"/>
        </w:rPr>
        <w:t>指</w:t>
      </w:r>
      <w:r>
        <w:rPr>
          <w:rFonts w:ascii="仿宋_GB2312" w:hAnsi="仿宋" w:eastAsia="仿宋_GB2312"/>
          <w:sz w:val="32"/>
          <w:szCs w:val="32"/>
        </w:rPr>
        <w:t>定</w:t>
      </w:r>
      <w:r>
        <w:rPr>
          <w:rFonts w:hint="eastAsia" w:ascii="仿宋_GB2312" w:hAnsi="仿宋" w:eastAsia="仿宋_GB2312"/>
          <w:sz w:val="32"/>
          <w:szCs w:val="32"/>
        </w:rPr>
        <w:t>期限内办理领款手续的，视为放弃当次资助，相应款项按有关规定上交市财政部门。办理领款手续过程中，申请人应当对其提供的有关信息负责。因申请人提供信息有误而导致不能及时拨付有关资助款项的，应按市知识产权主管部门指定期限补正，指定期限届满仍未能按要求补正的，视为放弃当次资助，相应款项按有关规定上交市财政部门，申请人对此承担全部责任。</w:t>
      </w:r>
    </w:p>
    <w:p>
      <w:pPr>
        <w:pStyle w:val="4"/>
        <w:numPr>
          <w:ilvl w:val="0"/>
          <w:numId w:val="1"/>
        </w:numPr>
        <w:shd w:val="clear" w:color="auto" w:fill="FFFFFF"/>
        <w:tabs>
          <w:tab w:val="left" w:pos="1843"/>
        </w:tabs>
        <w:ind w:left="0" w:firstLine="640" w:firstLineChars="200"/>
        <w:jc w:val="both"/>
        <w:rPr>
          <w:rFonts w:ascii="仿宋_GB2312" w:hAnsi="仿宋" w:eastAsia="仿宋_GB2312"/>
          <w:sz w:val="32"/>
          <w:szCs w:val="32"/>
        </w:rPr>
      </w:pPr>
      <w:r>
        <w:rPr>
          <w:rFonts w:hint="eastAsia" w:ascii="仿宋_GB2312" w:hAnsi="仿宋" w:eastAsia="仿宋_GB2312"/>
          <w:sz w:val="32"/>
          <w:szCs w:val="32"/>
        </w:rPr>
        <w:t>申请人弄虚作假骗取资助资金的，市知识产权主管部门三年内不受理其资助申请，追回有关资助款项，并将申请人列入资金使用诚信记录黑名单，情节</w:t>
      </w:r>
      <w:r>
        <w:rPr>
          <w:rFonts w:ascii="仿宋_GB2312" w:hAnsi="仿宋" w:eastAsia="仿宋_GB2312"/>
          <w:sz w:val="32"/>
          <w:szCs w:val="32"/>
        </w:rPr>
        <w:t>严重者</w:t>
      </w:r>
      <w:r>
        <w:rPr>
          <w:rFonts w:hint="eastAsia" w:ascii="仿宋_GB2312" w:hAnsi="仿宋" w:eastAsia="仿宋_GB2312"/>
          <w:sz w:val="32"/>
          <w:szCs w:val="32"/>
        </w:rPr>
        <w:t>依法移交有</w:t>
      </w:r>
      <w:r>
        <w:rPr>
          <w:rFonts w:ascii="仿宋_GB2312" w:hAnsi="仿宋" w:eastAsia="仿宋_GB2312"/>
          <w:sz w:val="32"/>
          <w:szCs w:val="32"/>
        </w:rPr>
        <w:t>关部门处理</w:t>
      </w:r>
      <w:r>
        <w:rPr>
          <w:rFonts w:hint="eastAsia" w:ascii="仿宋_GB2312" w:hAnsi="仿宋" w:eastAsia="仿宋_GB2312"/>
          <w:sz w:val="32"/>
          <w:szCs w:val="32"/>
        </w:rPr>
        <w:t>。</w:t>
      </w:r>
    </w:p>
    <w:p>
      <w:pPr>
        <w:pStyle w:val="4"/>
        <w:shd w:val="clear" w:color="auto" w:fill="FFFFFF"/>
        <w:tabs>
          <w:tab w:val="left" w:pos="1843"/>
        </w:tabs>
        <w:jc w:val="both"/>
        <w:rPr>
          <w:rFonts w:ascii="仿宋_GB2312" w:hAnsi="仿宋"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pStyle w:val="4"/>
        <w:shd w:val="clear" w:color="auto" w:fill="FFFFFF"/>
        <w:tabs>
          <w:tab w:val="left" w:pos="1843"/>
        </w:tabs>
        <w:spacing w:afterLines="100"/>
        <w:ind w:left="-1050" w:leftChars="-500"/>
        <w:jc w:val="both"/>
        <w:rPr>
          <w:rFonts w:ascii="仿宋_GB2312" w:hAnsi="仿宋" w:eastAsia="仿宋_GB2312"/>
          <w:sz w:val="32"/>
          <w:szCs w:val="32"/>
        </w:rPr>
      </w:pPr>
      <w:r>
        <w:rPr>
          <w:rFonts w:hint="eastAsia" w:ascii="仿宋_GB2312" w:hAnsi="仿宋" w:eastAsia="仿宋_GB2312"/>
          <w:sz w:val="32"/>
          <w:szCs w:val="32"/>
        </w:rPr>
        <w:t>附表</w:t>
      </w:r>
    </w:p>
    <w:tbl>
      <w:tblPr>
        <w:tblStyle w:val="6"/>
        <w:tblW w:w="4540" w:type="dxa"/>
        <w:tblInd w:w="-8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454"/>
        <w:gridCol w:w="454"/>
        <w:gridCol w:w="454"/>
        <w:gridCol w:w="454"/>
        <w:gridCol w:w="454"/>
        <w:gridCol w:w="454"/>
        <w:gridCol w:w="454"/>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jc w:val="center"/>
              <w:rPr>
                <w:rFonts w:ascii="仿宋_GB2312" w:eastAsia="仿宋_GB2312"/>
              </w:rPr>
            </w:pPr>
          </w:p>
        </w:tc>
        <w:tc>
          <w:tcPr>
            <w:tcW w:w="454" w:type="dxa"/>
            <w:vAlign w:val="center"/>
          </w:tcPr>
          <w:p>
            <w:pPr>
              <w:jc w:val="center"/>
              <w:rPr>
                <w:rFonts w:ascii="仿宋_GB2312" w:eastAsia="仿宋_GB2312"/>
              </w:rPr>
            </w:pPr>
          </w:p>
        </w:tc>
        <w:tc>
          <w:tcPr>
            <w:tcW w:w="454" w:type="dxa"/>
            <w:vAlign w:val="center"/>
          </w:tcPr>
          <w:p>
            <w:pPr>
              <w:jc w:val="center"/>
              <w:rPr>
                <w:rFonts w:ascii="仿宋_GB2312" w:eastAsia="仿宋_GB2312"/>
              </w:rPr>
            </w:pPr>
          </w:p>
        </w:tc>
        <w:tc>
          <w:tcPr>
            <w:tcW w:w="454" w:type="dxa"/>
            <w:vAlign w:val="center"/>
          </w:tcPr>
          <w:p>
            <w:pPr>
              <w:jc w:val="center"/>
              <w:rPr>
                <w:rFonts w:ascii="仿宋_GB2312" w:eastAsia="仿宋_GB2312"/>
              </w:rPr>
            </w:pPr>
          </w:p>
        </w:tc>
        <w:tc>
          <w:tcPr>
            <w:tcW w:w="454" w:type="dxa"/>
            <w:vAlign w:val="center"/>
          </w:tcPr>
          <w:p>
            <w:pPr>
              <w:jc w:val="center"/>
              <w:rPr>
                <w:rFonts w:ascii="仿宋_GB2312" w:eastAsia="仿宋_GB2312"/>
              </w:rPr>
            </w:pPr>
          </w:p>
        </w:tc>
        <w:tc>
          <w:tcPr>
            <w:tcW w:w="454" w:type="dxa"/>
            <w:vAlign w:val="center"/>
          </w:tcPr>
          <w:p>
            <w:pPr>
              <w:jc w:val="center"/>
              <w:rPr>
                <w:rFonts w:ascii="仿宋_GB2312" w:eastAsia="仿宋_GB2312"/>
              </w:rPr>
            </w:pPr>
          </w:p>
        </w:tc>
        <w:tc>
          <w:tcPr>
            <w:tcW w:w="454" w:type="dxa"/>
            <w:vAlign w:val="center"/>
          </w:tcPr>
          <w:p>
            <w:pPr>
              <w:jc w:val="center"/>
              <w:rPr>
                <w:rFonts w:ascii="仿宋_GB2312" w:eastAsia="仿宋_GB2312"/>
              </w:rPr>
            </w:pPr>
          </w:p>
        </w:tc>
        <w:tc>
          <w:tcPr>
            <w:tcW w:w="454" w:type="dxa"/>
            <w:vAlign w:val="center"/>
          </w:tcPr>
          <w:p>
            <w:pPr>
              <w:jc w:val="center"/>
              <w:rPr>
                <w:rFonts w:ascii="仿宋_GB2312" w:eastAsia="仿宋_GB2312"/>
              </w:rPr>
            </w:pPr>
          </w:p>
        </w:tc>
        <w:tc>
          <w:tcPr>
            <w:tcW w:w="454" w:type="dxa"/>
            <w:vAlign w:val="center"/>
          </w:tcPr>
          <w:p>
            <w:pPr>
              <w:jc w:val="center"/>
              <w:rPr>
                <w:rFonts w:ascii="仿宋_GB2312" w:eastAsia="仿宋_GB2312"/>
              </w:rPr>
            </w:pPr>
          </w:p>
        </w:tc>
        <w:tc>
          <w:tcPr>
            <w:tcW w:w="454" w:type="dxa"/>
            <w:vAlign w:val="center"/>
          </w:tcPr>
          <w:p>
            <w:pPr>
              <w:jc w:val="center"/>
              <w:rPr>
                <w:rFonts w:ascii="仿宋_GB2312" w:eastAsia="仿宋_GB2312"/>
              </w:rPr>
            </w:pPr>
          </w:p>
        </w:tc>
      </w:tr>
    </w:tbl>
    <w:p>
      <w:pPr>
        <w:ind w:left="-1050" w:leftChars="-500"/>
        <w:rPr>
          <w:rFonts w:ascii="仿宋_GB2312" w:eastAsia="仿宋_GB2312"/>
        </w:rPr>
      </w:pPr>
      <w:r>
        <w:rPr>
          <w:rFonts w:hint="eastAsia" w:ascii="仿宋_GB2312" w:eastAsia="仿宋_GB2312"/>
        </w:rPr>
        <w:t>（以上受理编号由申请材料受理机构填写）</w:t>
      </w:r>
    </w:p>
    <w:p>
      <w:pPr>
        <w:spacing w:beforeLines="50" w:afterLines="50"/>
        <w:jc w:val="center"/>
        <w:rPr>
          <w:rFonts w:ascii="仿宋_GB2312" w:eastAsia="仿宋_GB2312"/>
          <w:sz w:val="24"/>
        </w:rPr>
      </w:pPr>
      <w:r>
        <w:rPr>
          <w:rFonts w:hint="eastAsia" w:ascii="华文中宋" w:hAnsi="华文中宋" w:eastAsia="华文中宋"/>
          <w:b/>
          <w:bCs/>
          <w:sz w:val="36"/>
          <w:szCs w:val="36"/>
        </w:rPr>
        <w:t>深圳市涉外知识产权维权资助申请表</w:t>
      </w:r>
    </w:p>
    <w:tbl>
      <w:tblPr>
        <w:tblStyle w:val="6"/>
        <w:tblW w:w="103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14"/>
        <w:gridCol w:w="630"/>
        <w:gridCol w:w="708"/>
        <w:gridCol w:w="2410"/>
        <w:gridCol w:w="1138"/>
        <w:gridCol w:w="444"/>
        <w:gridCol w:w="544"/>
        <w:gridCol w:w="425"/>
        <w:gridCol w:w="146"/>
        <w:gridCol w:w="421"/>
        <w:gridCol w:w="284"/>
        <w:gridCol w:w="1524"/>
        <w:gridCol w:w="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cantSplit/>
          <w:trHeight w:val="623" w:hRule="atLeast"/>
          <w:jc w:val="center"/>
        </w:trPr>
        <w:tc>
          <w:tcPr>
            <w:tcW w:w="1682" w:type="dxa"/>
            <w:gridSpan w:val="2"/>
            <w:vAlign w:val="center"/>
          </w:tcPr>
          <w:p>
            <w:pPr>
              <w:snapToGrid w:val="0"/>
              <w:jc w:val="center"/>
              <w:rPr>
                <w:rFonts w:ascii="仿宋_GB2312" w:hAnsi="宋体" w:eastAsia="仿宋_GB2312"/>
                <w:sz w:val="24"/>
              </w:rPr>
            </w:pPr>
            <w:r>
              <w:rPr>
                <w:rFonts w:hint="eastAsia" w:ascii="仿宋_GB2312" w:hAnsi="宋体" w:eastAsia="仿宋_GB2312"/>
                <w:sz w:val="24"/>
              </w:rPr>
              <w:t>申请人名称（盖公章）</w:t>
            </w:r>
          </w:p>
        </w:tc>
        <w:tc>
          <w:tcPr>
            <w:tcW w:w="5330" w:type="dxa"/>
            <w:gridSpan w:val="5"/>
            <w:vAlign w:val="center"/>
          </w:tcPr>
          <w:p>
            <w:pPr>
              <w:snapToGrid w:val="0"/>
              <w:jc w:val="left"/>
              <w:rPr>
                <w:rFonts w:ascii="仿宋_GB2312" w:hAnsi="宋体" w:eastAsia="仿宋_GB2312"/>
                <w:sz w:val="24"/>
              </w:rPr>
            </w:pPr>
          </w:p>
          <w:p>
            <w:pPr>
              <w:snapToGrid w:val="0"/>
              <w:jc w:val="left"/>
              <w:rPr>
                <w:rFonts w:ascii="仿宋_GB2312" w:hAnsi="宋体" w:eastAsia="仿宋_GB2312"/>
                <w:sz w:val="24"/>
              </w:rPr>
            </w:pPr>
          </w:p>
        </w:tc>
        <w:tc>
          <w:tcPr>
            <w:tcW w:w="1536" w:type="dxa"/>
            <w:gridSpan w:val="4"/>
            <w:vAlign w:val="center"/>
          </w:tcPr>
          <w:p>
            <w:pPr>
              <w:snapToGrid w:val="0"/>
              <w:jc w:val="distribute"/>
              <w:rPr>
                <w:rFonts w:ascii="仿宋_GB2312" w:hAnsi="宋体" w:eastAsia="仿宋_GB2312"/>
                <w:sz w:val="24"/>
              </w:rPr>
            </w:pPr>
            <w:r>
              <w:rPr>
                <w:rFonts w:hint="eastAsia" w:ascii="仿宋_GB2312" w:hAnsi="宋体" w:eastAsia="仿宋_GB2312"/>
                <w:sz w:val="24"/>
              </w:rPr>
              <w:t>法定代表人</w:t>
            </w:r>
          </w:p>
        </w:tc>
        <w:tc>
          <w:tcPr>
            <w:tcW w:w="1808" w:type="dxa"/>
            <w:gridSpan w:val="2"/>
            <w:vAlign w:val="center"/>
          </w:tcPr>
          <w:p>
            <w:pPr>
              <w:snapToGrid w:val="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482" w:hRule="atLeast"/>
          <w:jc w:val="center"/>
        </w:trPr>
        <w:tc>
          <w:tcPr>
            <w:tcW w:w="1682" w:type="dxa"/>
            <w:gridSpan w:val="2"/>
            <w:vMerge w:val="restart"/>
            <w:vAlign w:val="center"/>
          </w:tcPr>
          <w:p>
            <w:pPr>
              <w:jc w:val="center"/>
              <w:rPr>
                <w:rFonts w:ascii="仿宋_GB2312" w:hAnsi="宋体" w:eastAsia="仿宋_GB2312"/>
                <w:sz w:val="24"/>
              </w:rPr>
            </w:pPr>
            <w:r>
              <w:rPr>
                <w:rFonts w:hint="eastAsia" w:ascii="仿宋_GB2312" w:hAnsi="宋体" w:eastAsia="仿宋_GB2312"/>
                <w:sz w:val="24"/>
              </w:rPr>
              <w:t>申请人地址</w:t>
            </w:r>
          </w:p>
        </w:tc>
        <w:tc>
          <w:tcPr>
            <w:tcW w:w="5330" w:type="dxa"/>
            <w:gridSpan w:val="5"/>
            <w:vMerge w:val="restart"/>
            <w:vAlign w:val="center"/>
          </w:tcPr>
          <w:p>
            <w:pPr>
              <w:rPr>
                <w:rFonts w:ascii="仿宋_GB2312" w:hAnsi="宋体" w:eastAsia="仿宋_GB2312"/>
                <w:sz w:val="24"/>
              </w:rPr>
            </w:pPr>
          </w:p>
        </w:tc>
        <w:tc>
          <w:tcPr>
            <w:tcW w:w="1536" w:type="dxa"/>
            <w:gridSpan w:val="4"/>
            <w:vAlign w:val="center"/>
          </w:tcPr>
          <w:p>
            <w:pPr>
              <w:jc w:val="distribute"/>
              <w:rPr>
                <w:rFonts w:ascii="仿宋_GB2312" w:hAnsi="宋体" w:eastAsia="仿宋_GB2312"/>
                <w:sz w:val="24"/>
              </w:rPr>
            </w:pPr>
            <w:r>
              <w:rPr>
                <w:rFonts w:hint="eastAsia" w:ascii="仿宋_GB2312" w:hAnsi="宋体" w:eastAsia="仿宋_GB2312"/>
                <w:sz w:val="24"/>
              </w:rPr>
              <w:t>联系人</w:t>
            </w:r>
          </w:p>
        </w:tc>
        <w:tc>
          <w:tcPr>
            <w:tcW w:w="1808" w:type="dxa"/>
            <w:gridSpan w:val="2"/>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482" w:hRule="atLeast"/>
          <w:jc w:val="center"/>
        </w:trPr>
        <w:tc>
          <w:tcPr>
            <w:tcW w:w="1682" w:type="dxa"/>
            <w:gridSpan w:val="2"/>
            <w:vMerge w:val="continue"/>
            <w:vAlign w:val="center"/>
          </w:tcPr>
          <w:p>
            <w:pPr>
              <w:jc w:val="center"/>
              <w:rPr>
                <w:rFonts w:ascii="仿宋_GB2312" w:hAnsi="宋体" w:eastAsia="仿宋_GB2312"/>
                <w:sz w:val="24"/>
              </w:rPr>
            </w:pPr>
          </w:p>
        </w:tc>
        <w:tc>
          <w:tcPr>
            <w:tcW w:w="5330" w:type="dxa"/>
            <w:gridSpan w:val="5"/>
            <w:vMerge w:val="continue"/>
            <w:vAlign w:val="center"/>
          </w:tcPr>
          <w:p>
            <w:pPr>
              <w:rPr>
                <w:rFonts w:ascii="仿宋_GB2312" w:hAnsi="宋体" w:eastAsia="仿宋_GB2312"/>
                <w:sz w:val="24"/>
              </w:rPr>
            </w:pPr>
          </w:p>
        </w:tc>
        <w:tc>
          <w:tcPr>
            <w:tcW w:w="1536" w:type="dxa"/>
            <w:gridSpan w:val="4"/>
            <w:vAlign w:val="center"/>
          </w:tcPr>
          <w:p>
            <w:pPr>
              <w:jc w:val="distribute"/>
              <w:rPr>
                <w:rFonts w:ascii="仿宋_GB2312" w:hAnsi="宋体" w:eastAsia="仿宋_GB2312"/>
                <w:sz w:val="24"/>
              </w:rPr>
            </w:pPr>
            <w:r>
              <w:rPr>
                <w:rFonts w:hint="eastAsia" w:ascii="仿宋_GB2312" w:hAnsi="宋体" w:eastAsia="仿宋_GB2312"/>
                <w:sz w:val="24"/>
              </w:rPr>
              <w:t>联系电话</w:t>
            </w:r>
          </w:p>
        </w:tc>
        <w:tc>
          <w:tcPr>
            <w:tcW w:w="1808" w:type="dxa"/>
            <w:gridSpan w:val="2"/>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trHeight w:val="482" w:hRule="atLeast"/>
          <w:jc w:val="center"/>
        </w:trPr>
        <w:tc>
          <w:tcPr>
            <w:tcW w:w="1682" w:type="dxa"/>
            <w:gridSpan w:val="2"/>
            <w:vAlign w:val="center"/>
          </w:tcPr>
          <w:p>
            <w:pPr>
              <w:jc w:val="center"/>
              <w:rPr>
                <w:rFonts w:ascii="仿宋_GB2312" w:hAnsi="宋体" w:eastAsia="仿宋_GB2312"/>
                <w:sz w:val="24"/>
              </w:rPr>
            </w:pPr>
            <w:r>
              <w:rPr>
                <w:rFonts w:hint="eastAsia" w:ascii="仿宋_GB2312" w:hAnsi="宋体" w:eastAsia="仿宋_GB2312"/>
                <w:sz w:val="24"/>
              </w:rPr>
              <w:t>电子邮箱</w:t>
            </w:r>
          </w:p>
        </w:tc>
        <w:tc>
          <w:tcPr>
            <w:tcW w:w="5330" w:type="dxa"/>
            <w:gridSpan w:val="5"/>
            <w:vAlign w:val="center"/>
          </w:tcPr>
          <w:p>
            <w:pPr>
              <w:rPr>
                <w:rFonts w:ascii="仿宋_GB2312" w:hAnsi="宋体" w:eastAsia="仿宋_GB2312"/>
                <w:sz w:val="24"/>
              </w:rPr>
            </w:pPr>
          </w:p>
        </w:tc>
        <w:tc>
          <w:tcPr>
            <w:tcW w:w="1536" w:type="dxa"/>
            <w:gridSpan w:val="4"/>
            <w:vAlign w:val="center"/>
          </w:tcPr>
          <w:p>
            <w:pPr>
              <w:jc w:val="distribute"/>
              <w:rPr>
                <w:rFonts w:ascii="仿宋_GB2312" w:hAnsi="宋体" w:eastAsia="仿宋_GB2312"/>
                <w:sz w:val="24"/>
              </w:rPr>
            </w:pPr>
            <w:r>
              <w:rPr>
                <w:rFonts w:hint="eastAsia" w:ascii="仿宋_GB2312" w:hAnsi="宋体" w:eastAsia="仿宋_GB2312"/>
                <w:sz w:val="24"/>
              </w:rPr>
              <w:t>手机号码</w:t>
            </w:r>
          </w:p>
        </w:tc>
        <w:tc>
          <w:tcPr>
            <w:tcW w:w="1808" w:type="dxa"/>
            <w:gridSpan w:val="2"/>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cantSplit/>
          <w:trHeight w:val="567" w:hRule="atLeast"/>
          <w:jc w:val="center"/>
        </w:trPr>
        <w:tc>
          <w:tcPr>
            <w:tcW w:w="1682" w:type="dxa"/>
            <w:gridSpan w:val="2"/>
            <w:vAlign w:val="center"/>
          </w:tcPr>
          <w:p>
            <w:pPr>
              <w:jc w:val="center"/>
              <w:rPr>
                <w:rFonts w:ascii="仿宋_GB2312" w:hAnsi="宋体" w:eastAsia="仿宋_GB2312"/>
                <w:sz w:val="24"/>
              </w:rPr>
            </w:pPr>
            <w:r>
              <w:rPr>
                <w:rFonts w:hint="eastAsia" w:ascii="仿宋_GB2312" w:hAnsi="宋体" w:eastAsia="仿宋_GB2312"/>
                <w:sz w:val="24"/>
              </w:rPr>
              <w:t>所在行政区域</w:t>
            </w:r>
          </w:p>
          <w:p>
            <w:pPr>
              <w:jc w:val="center"/>
              <w:rPr>
                <w:rFonts w:ascii="仿宋_GB2312" w:hAnsi="宋体" w:eastAsia="仿宋_GB2312"/>
                <w:sz w:val="24"/>
              </w:rPr>
            </w:pPr>
            <w:r>
              <w:rPr>
                <w:rFonts w:hint="eastAsia" w:ascii="仿宋_GB2312" w:hAnsi="宋体" w:eastAsia="仿宋_GB2312"/>
                <w:sz w:val="24"/>
              </w:rPr>
              <w:t>（划√）</w:t>
            </w:r>
          </w:p>
        </w:tc>
        <w:tc>
          <w:tcPr>
            <w:tcW w:w="5330" w:type="dxa"/>
            <w:gridSpan w:val="5"/>
            <w:vAlign w:val="center"/>
          </w:tcPr>
          <w:p>
            <w:pPr>
              <w:jc w:val="center"/>
              <w:rPr>
                <w:rFonts w:ascii="仿宋_GB2312" w:hAnsi="宋体" w:eastAsia="仿宋_GB2312"/>
                <w:sz w:val="24"/>
              </w:rPr>
            </w:pPr>
            <w:r>
              <w:rPr>
                <w:rFonts w:hint="eastAsia" w:ascii="仿宋_GB2312" w:hAnsi="宋体" w:eastAsia="仿宋_GB2312"/>
                <w:sz w:val="24"/>
              </w:rPr>
              <w:t>□福田 □罗湖 □盐田 □南山 □宝安</w:t>
            </w:r>
          </w:p>
          <w:p>
            <w:pPr>
              <w:jc w:val="center"/>
              <w:rPr>
                <w:rFonts w:ascii="仿宋_GB2312" w:hAnsi="宋体" w:eastAsia="仿宋_GB2312"/>
                <w:sz w:val="24"/>
              </w:rPr>
            </w:pPr>
            <w:r>
              <w:rPr>
                <w:rFonts w:hint="eastAsia" w:ascii="仿宋_GB2312" w:hAnsi="宋体" w:eastAsia="仿宋_GB2312"/>
                <w:sz w:val="24"/>
              </w:rPr>
              <w:t>□龙岗 □光明 □坪山 □光明 □大鹏</w:t>
            </w:r>
          </w:p>
        </w:tc>
        <w:tc>
          <w:tcPr>
            <w:tcW w:w="1536" w:type="dxa"/>
            <w:gridSpan w:val="4"/>
            <w:vAlign w:val="center"/>
          </w:tcPr>
          <w:p>
            <w:pPr>
              <w:jc w:val="center"/>
              <w:rPr>
                <w:rFonts w:ascii="仿宋_GB2312" w:hAnsi="宋体" w:eastAsia="仿宋_GB2312"/>
                <w:sz w:val="24"/>
              </w:rPr>
            </w:pPr>
            <w:r>
              <w:rPr>
                <w:rFonts w:hint="eastAsia" w:ascii="仿宋_GB2312" w:hAnsi="宋体" w:eastAsia="仿宋_GB2312"/>
                <w:sz w:val="24"/>
              </w:rPr>
              <w:t>申请人</w:t>
            </w:r>
            <w:r>
              <w:rPr>
                <w:rFonts w:ascii="仿宋_GB2312" w:hAnsi="宋体" w:eastAsia="仿宋_GB2312"/>
                <w:sz w:val="24"/>
              </w:rPr>
              <w:br w:type="textWrapping"/>
            </w:r>
            <w:r>
              <w:rPr>
                <w:rFonts w:hint="eastAsia" w:ascii="仿宋_GB2312" w:hAnsi="宋体" w:eastAsia="仿宋_GB2312"/>
                <w:sz w:val="24"/>
              </w:rPr>
              <w:t>机构性质</w:t>
            </w:r>
          </w:p>
        </w:tc>
        <w:tc>
          <w:tcPr>
            <w:tcW w:w="1808" w:type="dxa"/>
            <w:gridSpan w:val="2"/>
            <w:vAlign w:val="center"/>
          </w:tcPr>
          <w:p>
            <w:pPr>
              <w:rPr>
                <w:rFonts w:ascii="仿宋_GB2312" w:hAnsi="宋体" w:eastAsia="仿宋_GB2312"/>
                <w:sz w:val="24"/>
              </w:rPr>
            </w:pPr>
            <w:r>
              <w:rPr>
                <w:rFonts w:hint="eastAsia" w:ascii="仿宋_GB2312" w:hAnsi="宋体" w:eastAsia="仿宋_GB2312"/>
                <w:sz w:val="24"/>
              </w:rPr>
              <w:t>（企业、事业单位、知识产权服务机构等）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3020" w:type="dxa"/>
            <w:gridSpan w:val="4"/>
            <w:vAlign w:val="center"/>
          </w:tcPr>
          <w:p>
            <w:pPr>
              <w:spacing w:line="360" w:lineRule="auto"/>
              <w:jc w:val="center"/>
              <w:rPr>
                <w:rFonts w:ascii="仿宋_GB2312" w:eastAsia="仿宋_GB2312"/>
                <w:sz w:val="24"/>
              </w:rPr>
            </w:pPr>
            <w:r>
              <w:rPr>
                <w:rFonts w:hint="eastAsia" w:ascii="仿宋_GB2312" w:hAnsi="宋体" w:eastAsia="仿宋_GB2312"/>
                <w:sz w:val="24"/>
              </w:rPr>
              <w:t>在职人员总数</w:t>
            </w:r>
          </w:p>
        </w:tc>
        <w:tc>
          <w:tcPr>
            <w:tcW w:w="2410" w:type="dxa"/>
            <w:vAlign w:val="center"/>
          </w:tcPr>
          <w:p>
            <w:pPr>
              <w:spacing w:line="360" w:lineRule="auto"/>
              <w:jc w:val="right"/>
              <w:rPr>
                <w:rFonts w:ascii="仿宋_GB2312" w:eastAsia="仿宋_GB2312"/>
                <w:sz w:val="24"/>
              </w:rPr>
            </w:pPr>
          </w:p>
        </w:tc>
        <w:tc>
          <w:tcPr>
            <w:tcW w:w="3118" w:type="dxa"/>
            <w:gridSpan w:val="6"/>
            <w:vAlign w:val="center"/>
          </w:tcPr>
          <w:p>
            <w:pPr>
              <w:spacing w:line="360" w:lineRule="auto"/>
              <w:jc w:val="center"/>
              <w:rPr>
                <w:rFonts w:ascii="仿宋_GB2312" w:eastAsia="仿宋_GB2312"/>
                <w:sz w:val="24"/>
              </w:rPr>
            </w:pPr>
            <w:r>
              <w:rPr>
                <w:rFonts w:hint="eastAsia" w:ascii="仿宋_GB2312" w:eastAsia="仿宋_GB2312"/>
                <w:sz w:val="24"/>
              </w:rPr>
              <w:t>知识产权专职人员数</w:t>
            </w:r>
          </w:p>
        </w:tc>
        <w:tc>
          <w:tcPr>
            <w:tcW w:w="1836" w:type="dxa"/>
            <w:gridSpan w:val="3"/>
            <w:vAlign w:val="center"/>
          </w:tcPr>
          <w:p>
            <w:pPr>
              <w:spacing w:line="360" w:lineRule="auto"/>
              <w:jc w:val="righ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384" w:type="dxa"/>
            <w:gridSpan w:val="14"/>
            <w:vAlign w:val="center"/>
          </w:tcPr>
          <w:p>
            <w:pPr>
              <w:jc w:val="left"/>
              <w:rPr>
                <w:rFonts w:ascii="仿宋_GB2312" w:hAnsi="宋体" w:eastAsia="仿宋_GB2312"/>
                <w:sz w:val="24"/>
              </w:rPr>
            </w:pPr>
            <w:r>
              <w:rPr>
                <w:rFonts w:hint="eastAsia" w:ascii="仿宋_GB2312" w:hAnsi="宋体" w:eastAsia="仿宋_GB2312"/>
                <w:sz w:val="24"/>
              </w:rPr>
              <w:t>是否建立了知识产权保护（或维权）工作制度（划√）：□是（需附相应制度文件）/□否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0384" w:type="dxa"/>
            <w:gridSpan w:val="14"/>
            <w:vAlign w:val="center"/>
          </w:tcPr>
          <w:p>
            <w:pPr>
              <w:ind w:right="480"/>
              <w:jc w:val="left"/>
              <w:rPr>
                <w:rFonts w:ascii="仿宋_GB2312" w:hAnsi="宋体" w:eastAsia="仿宋_GB2312"/>
                <w:sz w:val="24"/>
              </w:rPr>
            </w:pPr>
            <w:r>
              <w:rPr>
                <w:rFonts w:hint="eastAsia" w:ascii="仿宋_GB2312" w:hAnsi="宋体" w:eastAsia="仿宋_GB2312"/>
                <w:sz w:val="24"/>
              </w:rPr>
              <w:t>是否建立了涉外知识产权维权工作机制（划√）： □是（需附相应机制情况）/□否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020" w:type="dxa"/>
            <w:gridSpan w:val="4"/>
            <w:vAlign w:val="center"/>
          </w:tcPr>
          <w:p>
            <w:pPr>
              <w:jc w:val="distribute"/>
              <w:rPr>
                <w:rFonts w:ascii="仿宋_GB2312" w:hAnsi="宋体" w:eastAsia="仿宋_GB2312"/>
                <w:sz w:val="24"/>
              </w:rPr>
            </w:pPr>
            <w:r>
              <w:rPr>
                <w:rFonts w:hint="eastAsia" w:ascii="仿宋_GB2312" w:hAnsi="宋体" w:eastAsia="仿宋_GB2312"/>
                <w:sz w:val="24"/>
              </w:rPr>
              <w:t>近三年知识产权保护</w:t>
            </w:r>
          </w:p>
          <w:p>
            <w:pPr>
              <w:jc w:val="distribute"/>
              <w:rPr>
                <w:rFonts w:ascii="仿宋_GB2312" w:hAnsi="宋体" w:eastAsia="仿宋_GB2312"/>
                <w:sz w:val="24"/>
              </w:rPr>
            </w:pPr>
            <w:r>
              <w:rPr>
                <w:rFonts w:hint="eastAsia" w:ascii="仿宋_GB2312" w:hAnsi="宋体" w:eastAsia="仿宋_GB2312"/>
                <w:sz w:val="24"/>
              </w:rPr>
              <w:t>（或维权）工作经费金额</w:t>
            </w:r>
          </w:p>
        </w:tc>
        <w:tc>
          <w:tcPr>
            <w:tcW w:w="2410" w:type="dxa"/>
            <w:vAlign w:val="center"/>
          </w:tcPr>
          <w:p>
            <w:pPr>
              <w:jc w:val="center"/>
              <w:rPr>
                <w:rFonts w:ascii="仿宋_GB2312" w:hAnsi="宋体" w:eastAsia="仿宋_GB2312"/>
                <w:sz w:val="24"/>
              </w:rPr>
            </w:pPr>
            <w:r>
              <w:rPr>
                <w:rFonts w:hint="eastAsia" w:ascii="仿宋_GB2312" w:hAnsi="宋体" w:eastAsia="仿宋_GB2312"/>
                <w:sz w:val="24"/>
              </w:rPr>
              <w:t>2015年：　　万元</w:t>
            </w:r>
          </w:p>
        </w:tc>
        <w:tc>
          <w:tcPr>
            <w:tcW w:w="2551" w:type="dxa"/>
            <w:gridSpan w:val="4"/>
            <w:vAlign w:val="center"/>
          </w:tcPr>
          <w:p>
            <w:pPr>
              <w:jc w:val="center"/>
              <w:rPr>
                <w:rFonts w:ascii="仿宋_GB2312" w:hAnsi="宋体" w:eastAsia="仿宋_GB2312"/>
                <w:sz w:val="24"/>
              </w:rPr>
            </w:pPr>
            <w:r>
              <w:rPr>
                <w:rFonts w:hint="eastAsia" w:ascii="仿宋_GB2312" w:hAnsi="宋体" w:eastAsia="仿宋_GB2312"/>
                <w:sz w:val="24"/>
              </w:rPr>
              <w:t>2016年：　　万元</w:t>
            </w:r>
          </w:p>
        </w:tc>
        <w:tc>
          <w:tcPr>
            <w:tcW w:w="2403" w:type="dxa"/>
            <w:gridSpan w:val="5"/>
            <w:vAlign w:val="center"/>
          </w:tcPr>
          <w:p>
            <w:pPr>
              <w:jc w:val="center"/>
              <w:rPr>
                <w:rFonts w:ascii="仿宋_GB2312" w:hAnsi="宋体" w:eastAsia="仿宋_GB2312"/>
                <w:sz w:val="24"/>
              </w:rPr>
            </w:pPr>
            <w:r>
              <w:rPr>
                <w:rFonts w:hint="eastAsia" w:ascii="仿宋_GB2312" w:hAnsi="宋体" w:eastAsia="仿宋_GB2312"/>
                <w:sz w:val="24"/>
              </w:rPr>
              <w:t>2017年：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81" w:type="dxa"/>
            <w:gridSpan w:val="9"/>
            <w:vAlign w:val="center"/>
          </w:tcPr>
          <w:p>
            <w:pPr>
              <w:rPr>
                <w:rFonts w:ascii="仿宋_GB2312" w:hAnsi="宋体" w:eastAsia="仿宋_GB2312"/>
                <w:sz w:val="24"/>
              </w:rPr>
            </w:pPr>
            <w:r>
              <w:rPr>
                <w:rFonts w:hint="eastAsia" w:ascii="仿宋_GB2312" w:hAnsi="宋体" w:eastAsia="仿宋_GB2312"/>
                <w:sz w:val="24"/>
              </w:rPr>
              <w:t>上一年度在深圳的纳税额（外地机构在深圳的分支机构填写）</w:t>
            </w:r>
          </w:p>
        </w:tc>
        <w:tc>
          <w:tcPr>
            <w:tcW w:w="2403" w:type="dxa"/>
            <w:gridSpan w:val="5"/>
            <w:vAlign w:val="center"/>
          </w:tcPr>
          <w:p>
            <w:pPr>
              <w:jc w:val="right"/>
              <w:rPr>
                <w:rFonts w:ascii="仿宋_GB2312" w:hAnsi="宋体" w:eastAsia="仿宋_GB2312"/>
                <w:sz w:val="24"/>
              </w:rPr>
            </w:pPr>
            <w:r>
              <w:rPr>
                <w:rFonts w:hint="eastAsia" w:ascii="仿宋_GB2312" w:hAnsi="宋体"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cantSplit/>
          <w:trHeight w:val="567" w:hRule="atLeast"/>
          <w:jc w:val="center"/>
        </w:trPr>
        <w:tc>
          <w:tcPr>
            <w:tcW w:w="468" w:type="dxa"/>
            <w:vAlign w:val="center"/>
          </w:tcPr>
          <w:p>
            <w:pPr>
              <w:jc w:val="center"/>
              <w:rPr>
                <w:rFonts w:ascii="仿宋_GB2312" w:eastAsia="仿宋_GB2312"/>
                <w:sz w:val="24"/>
              </w:rPr>
            </w:pPr>
            <w:r>
              <w:rPr>
                <w:rFonts w:hint="eastAsia" w:ascii="仿宋_GB2312" w:eastAsia="仿宋_GB2312"/>
                <w:sz w:val="24"/>
              </w:rPr>
              <w:t>序号</w:t>
            </w:r>
          </w:p>
        </w:tc>
        <w:tc>
          <w:tcPr>
            <w:tcW w:w="2552" w:type="dxa"/>
            <w:gridSpan w:val="3"/>
            <w:vAlign w:val="center"/>
          </w:tcPr>
          <w:p>
            <w:pPr>
              <w:jc w:val="center"/>
              <w:rPr>
                <w:rFonts w:ascii="仿宋_GB2312" w:hAnsi="宋体" w:eastAsia="仿宋_GB2312"/>
                <w:sz w:val="24"/>
              </w:rPr>
            </w:pPr>
            <w:r>
              <w:rPr>
                <w:rFonts w:hint="eastAsia" w:ascii="仿宋_GB2312" w:hAnsi="宋体" w:eastAsia="仿宋_GB2312"/>
                <w:sz w:val="24"/>
              </w:rPr>
              <w:t>涉外知识产权维权</w:t>
            </w:r>
          </w:p>
          <w:p>
            <w:pPr>
              <w:jc w:val="center"/>
              <w:rPr>
                <w:rFonts w:ascii="仿宋_GB2312" w:hAnsi="宋体" w:eastAsia="仿宋_GB2312"/>
                <w:sz w:val="24"/>
              </w:rPr>
            </w:pPr>
            <w:r>
              <w:rPr>
                <w:rFonts w:hint="eastAsia" w:ascii="仿宋_GB2312" w:hAnsi="宋体" w:eastAsia="仿宋_GB2312"/>
                <w:sz w:val="24"/>
              </w:rPr>
              <w:t>事项名称</w:t>
            </w:r>
          </w:p>
        </w:tc>
        <w:tc>
          <w:tcPr>
            <w:tcW w:w="4536" w:type="dxa"/>
            <w:gridSpan w:val="4"/>
            <w:vAlign w:val="center"/>
          </w:tcPr>
          <w:p>
            <w:pPr>
              <w:jc w:val="center"/>
              <w:rPr>
                <w:rFonts w:ascii="仿宋_GB2312" w:eastAsia="仿宋_GB2312"/>
                <w:sz w:val="24"/>
              </w:rPr>
            </w:pPr>
            <w:r>
              <w:rPr>
                <w:rFonts w:hint="eastAsia" w:ascii="仿宋_GB2312" w:eastAsia="仿宋_GB2312"/>
                <w:sz w:val="24"/>
              </w:rPr>
              <w:t>主要成效（成果）、影响或意义</w:t>
            </w:r>
          </w:p>
        </w:tc>
        <w:tc>
          <w:tcPr>
            <w:tcW w:w="1276" w:type="dxa"/>
            <w:gridSpan w:val="4"/>
            <w:vAlign w:val="center"/>
          </w:tcPr>
          <w:p>
            <w:pPr>
              <w:jc w:val="center"/>
              <w:rPr>
                <w:rFonts w:ascii="仿宋_GB2312" w:eastAsia="仿宋_GB2312"/>
                <w:sz w:val="24"/>
              </w:rPr>
            </w:pPr>
            <w:r>
              <w:rPr>
                <w:rFonts w:hint="eastAsia" w:ascii="仿宋_GB2312" w:eastAsia="仿宋_GB2312"/>
                <w:sz w:val="24"/>
              </w:rPr>
              <w:t>维权成本</w:t>
            </w:r>
            <w:r>
              <w:rPr>
                <w:rFonts w:ascii="仿宋_GB2312" w:eastAsia="仿宋_GB2312"/>
                <w:sz w:val="24"/>
              </w:rPr>
              <w:br w:type="textWrapping"/>
            </w:r>
            <w:r>
              <w:rPr>
                <w:rFonts w:hint="eastAsia" w:ascii="仿宋_GB2312" w:eastAsia="仿宋_GB2312"/>
                <w:sz w:val="24"/>
              </w:rPr>
              <w:t>（万元）</w:t>
            </w:r>
          </w:p>
        </w:tc>
        <w:tc>
          <w:tcPr>
            <w:tcW w:w="1524" w:type="dxa"/>
            <w:vAlign w:val="center"/>
          </w:tcPr>
          <w:p>
            <w:pPr>
              <w:jc w:val="center"/>
              <w:rPr>
                <w:rFonts w:ascii="仿宋_GB2312" w:eastAsia="仿宋_GB2312"/>
                <w:w w:val="90"/>
                <w:sz w:val="24"/>
              </w:rPr>
            </w:pPr>
            <w:r>
              <w:rPr>
                <w:rFonts w:hint="eastAsia" w:ascii="仿宋_GB2312" w:eastAsia="仿宋_GB2312"/>
                <w:w w:val="90"/>
                <w:sz w:val="24"/>
              </w:rPr>
              <w:t>申请资助金额</w:t>
            </w:r>
          </w:p>
          <w:p>
            <w:pPr>
              <w:jc w:val="center"/>
              <w:rPr>
                <w:rFonts w:ascii="仿宋_GB2312" w:eastAsia="仿宋_GB2312"/>
                <w:sz w:val="24"/>
              </w:rPr>
            </w:pPr>
            <w:r>
              <w:rPr>
                <w:rFonts w:hint="eastAsia" w:ascii="仿宋_GB2312"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cantSplit/>
          <w:trHeight w:val="567" w:hRule="atLeast"/>
          <w:jc w:val="center"/>
        </w:trPr>
        <w:tc>
          <w:tcPr>
            <w:tcW w:w="468" w:type="dxa"/>
            <w:vAlign w:val="center"/>
          </w:tcPr>
          <w:p>
            <w:pPr>
              <w:numPr>
                <w:ilvl w:val="0"/>
                <w:numId w:val="6"/>
              </w:numPr>
              <w:jc w:val="right"/>
              <w:rPr>
                <w:rFonts w:ascii="仿宋_GB2312" w:eastAsia="仿宋_GB2312"/>
                <w:sz w:val="24"/>
              </w:rPr>
            </w:pPr>
          </w:p>
        </w:tc>
        <w:tc>
          <w:tcPr>
            <w:tcW w:w="2552" w:type="dxa"/>
            <w:gridSpan w:val="3"/>
            <w:vAlign w:val="center"/>
          </w:tcPr>
          <w:p>
            <w:pPr>
              <w:jc w:val="center"/>
              <w:rPr>
                <w:rFonts w:ascii="仿宋_GB2312" w:eastAsia="仿宋_GB2312"/>
                <w:sz w:val="24"/>
              </w:rPr>
            </w:pPr>
          </w:p>
        </w:tc>
        <w:tc>
          <w:tcPr>
            <w:tcW w:w="4536" w:type="dxa"/>
            <w:gridSpan w:val="4"/>
            <w:vAlign w:val="center"/>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tc>
        <w:tc>
          <w:tcPr>
            <w:tcW w:w="1276" w:type="dxa"/>
            <w:gridSpan w:val="4"/>
            <w:vAlign w:val="center"/>
          </w:tcPr>
          <w:p>
            <w:pPr>
              <w:jc w:val="center"/>
              <w:rPr>
                <w:rFonts w:ascii="仿宋_GB2312" w:hAnsi="宋体" w:eastAsia="仿宋_GB2312"/>
                <w:sz w:val="24"/>
              </w:rPr>
            </w:pPr>
          </w:p>
        </w:tc>
        <w:tc>
          <w:tcPr>
            <w:tcW w:w="1524" w:type="dxa"/>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cantSplit/>
          <w:trHeight w:val="567" w:hRule="atLeast"/>
          <w:jc w:val="center"/>
        </w:trPr>
        <w:tc>
          <w:tcPr>
            <w:tcW w:w="468" w:type="dxa"/>
            <w:vAlign w:val="center"/>
          </w:tcPr>
          <w:p>
            <w:pPr>
              <w:numPr>
                <w:ilvl w:val="0"/>
                <w:numId w:val="6"/>
              </w:numPr>
              <w:jc w:val="right"/>
              <w:rPr>
                <w:rFonts w:ascii="仿宋_GB2312" w:eastAsia="仿宋_GB2312"/>
                <w:sz w:val="24"/>
              </w:rPr>
            </w:pPr>
          </w:p>
        </w:tc>
        <w:tc>
          <w:tcPr>
            <w:tcW w:w="2552" w:type="dxa"/>
            <w:gridSpan w:val="3"/>
            <w:vAlign w:val="center"/>
          </w:tcPr>
          <w:p>
            <w:pPr>
              <w:jc w:val="center"/>
              <w:rPr>
                <w:rFonts w:ascii="仿宋_GB2312" w:hAnsi="宋体" w:eastAsia="仿宋_GB2312"/>
                <w:sz w:val="24"/>
              </w:rPr>
            </w:pPr>
          </w:p>
        </w:tc>
        <w:tc>
          <w:tcPr>
            <w:tcW w:w="4536" w:type="dxa"/>
            <w:gridSpan w:val="4"/>
            <w:vAlign w:val="center"/>
          </w:tcPr>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tc>
        <w:tc>
          <w:tcPr>
            <w:tcW w:w="1276" w:type="dxa"/>
            <w:gridSpan w:val="4"/>
            <w:vAlign w:val="center"/>
          </w:tcPr>
          <w:p>
            <w:pPr>
              <w:jc w:val="center"/>
              <w:rPr>
                <w:rFonts w:ascii="仿宋_GB2312" w:hAnsi="宋体" w:eastAsia="仿宋_GB2312"/>
                <w:sz w:val="24"/>
              </w:rPr>
            </w:pPr>
          </w:p>
        </w:tc>
        <w:tc>
          <w:tcPr>
            <w:tcW w:w="1524" w:type="dxa"/>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8" w:type="dxa"/>
          <w:cantSplit/>
          <w:trHeight w:val="567" w:hRule="atLeast"/>
          <w:jc w:val="center"/>
        </w:trPr>
        <w:tc>
          <w:tcPr>
            <w:tcW w:w="468" w:type="dxa"/>
            <w:vAlign w:val="center"/>
          </w:tcPr>
          <w:p>
            <w:pPr>
              <w:numPr>
                <w:ilvl w:val="0"/>
                <w:numId w:val="6"/>
              </w:numPr>
              <w:jc w:val="right"/>
              <w:rPr>
                <w:rFonts w:ascii="仿宋_GB2312" w:eastAsia="仿宋_GB2312"/>
                <w:sz w:val="24"/>
              </w:rPr>
            </w:pPr>
          </w:p>
        </w:tc>
        <w:tc>
          <w:tcPr>
            <w:tcW w:w="2552" w:type="dxa"/>
            <w:gridSpan w:val="3"/>
            <w:vAlign w:val="center"/>
          </w:tcPr>
          <w:p>
            <w:pPr>
              <w:jc w:val="center"/>
              <w:rPr>
                <w:rFonts w:ascii="仿宋_GB2312" w:hAnsi="宋体" w:eastAsia="仿宋_GB2312"/>
                <w:sz w:val="24"/>
              </w:rPr>
            </w:pPr>
          </w:p>
        </w:tc>
        <w:tc>
          <w:tcPr>
            <w:tcW w:w="4536" w:type="dxa"/>
            <w:gridSpan w:val="4"/>
            <w:vAlign w:val="center"/>
          </w:tcPr>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tc>
        <w:tc>
          <w:tcPr>
            <w:tcW w:w="1276" w:type="dxa"/>
            <w:gridSpan w:val="4"/>
            <w:vAlign w:val="center"/>
          </w:tcPr>
          <w:p>
            <w:pPr>
              <w:jc w:val="center"/>
              <w:rPr>
                <w:rFonts w:ascii="仿宋_GB2312" w:hAnsi="宋体" w:eastAsia="仿宋_GB2312"/>
                <w:sz w:val="24"/>
              </w:rPr>
            </w:pPr>
          </w:p>
        </w:tc>
        <w:tc>
          <w:tcPr>
            <w:tcW w:w="1524" w:type="dxa"/>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12" w:type="dxa"/>
            <w:gridSpan w:val="3"/>
            <w:vAlign w:val="center"/>
          </w:tcPr>
          <w:p>
            <w:pPr>
              <w:spacing w:line="480" w:lineRule="auto"/>
              <w:jc w:val="center"/>
              <w:rPr>
                <w:rFonts w:ascii="仿宋_GB2312" w:eastAsia="仿宋_GB2312"/>
                <w:sz w:val="24"/>
              </w:rPr>
            </w:pPr>
            <w:r>
              <w:rPr>
                <w:rFonts w:hint="eastAsia" w:ascii="仿宋_GB2312" w:eastAsia="仿宋_GB2312"/>
                <w:sz w:val="24"/>
              </w:rPr>
              <w:t>申请资助金额合计</w:t>
            </w:r>
          </w:p>
        </w:tc>
        <w:tc>
          <w:tcPr>
            <w:tcW w:w="8072" w:type="dxa"/>
            <w:gridSpan w:val="11"/>
            <w:vAlign w:val="center"/>
          </w:tcPr>
          <w:p>
            <w:pPr>
              <w:spacing w:line="480" w:lineRule="auto"/>
              <w:jc w:val="left"/>
              <w:rPr>
                <w:rFonts w:ascii="仿宋_GB2312" w:eastAsia="仿宋_GB2312"/>
                <w:sz w:val="24"/>
              </w:rPr>
            </w:pPr>
            <w:r>
              <w:rPr>
                <w:rFonts w:hint="eastAsia" w:ascii="仿宋_GB2312" w:eastAsia="仿宋_GB2312"/>
                <w:sz w:val="24"/>
              </w:rPr>
              <w:t>人民币　 佰万　 拾万</w:t>
            </w:r>
            <w:r>
              <w:rPr>
                <w:rFonts w:hint="eastAsia" w:ascii="仿宋_GB2312" w:hAnsi="宋体" w:eastAsia="仿宋_GB2312"/>
                <w:sz w:val="24"/>
              </w:rPr>
              <w:t xml:space="preserve">　 </w:t>
            </w:r>
            <w:r>
              <w:rPr>
                <w:rFonts w:hint="eastAsia" w:ascii="仿宋_GB2312" w:eastAsia="仿宋_GB2312"/>
                <w:sz w:val="24"/>
              </w:rPr>
              <w:t>万</w:t>
            </w:r>
            <w:r>
              <w:rPr>
                <w:rFonts w:hint="eastAsia" w:ascii="仿宋_GB2312" w:hAnsi="宋体" w:eastAsia="仿宋_GB2312"/>
                <w:sz w:val="24"/>
              </w:rPr>
              <w:t xml:space="preserve">　 </w:t>
            </w:r>
            <w:r>
              <w:rPr>
                <w:rFonts w:hint="eastAsia" w:ascii="仿宋_GB2312" w:eastAsia="仿宋_GB2312"/>
                <w:sz w:val="24"/>
              </w:rPr>
              <w:t>仟</w:t>
            </w:r>
            <w:r>
              <w:rPr>
                <w:rFonts w:hint="eastAsia" w:ascii="仿宋_GB2312" w:hAnsi="宋体" w:eastAsia="仿宋_GB2312"/>
                <w:sz w:val="24"/>
              </w:rPr>
              <w:t xml:space="preserve">　 </w:t>
            </w:r>
            <w:r>
              <w:rPr>
                <w:rFonts w:hint="eastAsia" w:ascii="仿宋_GB2312" w:eastAsia="仿宋_GB2312"/>
                <w:sz w:val="24"/>
              </w:rPr>
              <w:t>佰</w:t>
            </w:r>
            <w:r>
              <w:rPr>
                <w:rFonts w:hint="eastAsia" w:ascii="仿宋_GB2312" w:hAnsi="宋体" w:eastAsia="仿宋_GB2312"/>
                <w:sz w:val="24"/>
              </w:rPr>
              <w:t xml:space="preserve">　 </w:t>
            </w:r>
            <w:r>
              <w:rPr>
                <w:rFonts w:hint="eastAsia" w:ascii="仿宋_GB2312" w:eastAsia="仿宋_GB2312"/>
                <w:sz w:val="24"/>
              </w:rPr>
              <w:t>拾</w:t>
            </w:r>
            <w:r>
              <w:rPr>
                <w:rFonts w:hint="eastAsia" w:ascii="仿宋_GB2312" w:hAnsi="宋体" w:eastAsia="仿宋_GB2312"/>
                <w:sz w:val="24"/>
              </w:rPr>
              <w:t xml:space="preserve">　 </w:t>
            </w:r>
            <w:r>
              <w:rPr>
                <w:rFonts w:hint="eastAsia" w:ascii="仿宋_GB2312" w:eastAsia="仿宋_GB2312"/>
                <w:sz w:val="24"/>
              </w:rPr>
              <w:t>元整（小写：￥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0384" w:type="dxa"/>
            <w:gridSpan w:val="14"/>
            <w:vAlign w:val="center"/>
          </w:tcPr>
          <w:p>
            <w:pPr>
              <w:spacing w:line="480" w:lineRule="auto"/>
              <w:jc w:val="center"/>
              <w:rPr>
                <w:rFonts w:ascii="黑体" w:hAnsi="华文中宋" w:eastAsia="黑体"/>
                <w:bCs/>
                <w:sz w:val="24"/>
              </w:rPr>
            </w:pPr>
            <w:r>
              <w:rPr>
                <w:rFonts w:hint="eastAsia" w:ascii="黑体" w:hAnsi="华文中宋" w:eastAsia="黑体"/>
                <w:bCs/>
                <w:sz w:val="24"/>
              </w:rPr>
              <w:t>深圳市市场监督管理局（市知识产权局）审核意见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2312" w:type="dxa"/>
            <w:gridSpan w:val="3"/>
            <w:vAlign w:val="center"/>
          </w:tcPr>
          <w:p>
            <w:pPr>
              <w:jc w:val="center"/>
              <w:rPr>
                <w:rFonts w:ascii="仿宋_GB2312" w:hAnsi="宋体" w:eastAsia="仿宋_GB2312"/>
                <w:sz w:val="24"/>
              </w:rPr>
            </w:pPr>
            <w:r>
              <w:rPr>
                <w:rFonts w:hint="eastAsia" w:ascii="仿宋_GB2312" w:hAnsi="宋体" w:eastAsia="仿宋_GB2312"/>
                <w:sz w:val="24"/>
              </w:rPr>
              <w:t>审核结果</w:t>
            </w:r>
          </w:p>
        </w:tc>
        <w:tc>
          <w:tcPr>
            <w:tcW w:w="8072" w:type="dxa"/>
            <w:gridSpan w:val="11"/>
            <w:vAlign w:val="center"/>
          </w:tcPr>
          <w:p>
            <w:pPr>
              <w:jc w:val="left"/>
              <w:rPr>
                <w:rFonts w:ascii="仿宋_GB2312" w:hAnsi="宋体" w:eastAsia="仿宋_GB2312"/>
                <w:sz w:val="24"/>
              </w:rPr>
            </w:pPr>
            <w:r>
              <w:rPr>
                <w:rFonts w:hint="eastAsia" w:ascii="仿宋_GB2312" w:hAnsi="宋体" w:eastAsia="仿宋_GB2312"/>
                <w:sz w:val="24"/>
              </w:rPr>
              <w:t>□补贴　□不补贴　□视为放弃　□驳回申请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2312" w:type="dxa"/>
            <w:gridSpan w:val="3"/>
            <w:vAlign w:val="center"/>
          </w:tcPr>
          <w:p>
            <w:pPr>
              <w:jc w:val="center"/>
              <w:rPr>
                <w:rFonts w:ascii="仿宋_GB2312" w:hAnsi="宋体" w:eastAsia="仿宋_GB2312"/>
                <w:sz w:val="24"/>
              </w:rPr>
            </w:pPr>
            <w:r>
              <w:rPr>
                <w:rFonts w:hint="eastAsia" w:ascii="仿宋_GB2312" w:hAnsi="宋体" w:eastAsia="仿宋_GB2312"/>
                <w:sz w:val="24"/>
              </w:rPr>
              <w:t>核定资助金额</w:t>
            </w:r>
          </w:p>
        </w:tc>
        <w:tc>
          <w:tcPr>
            <w:tcW w:w="8072" w:type="dxa"/>
            <w:gridSpan w:val="11"/>
            <w:vAlign w:val="center"/>
          </w:tcPr>
          <w:p>
            <w:pPr>
              <w:spacing w:line="480" w:lineRule="auto"/>
              <w:jc w:val="left"/>
              <w:rPr>
                <w:rFonts w:ascii="仿宋_GB2312" w:eastAsia="仿宋_GB2312"/>
                <w:sz w:val="24"/>
              </w:rPr>
            </w:pPr>
            <w:r>
              <w:rPr>
                <w:rFonts w:hint="eastAsia" w:ascii="仿宋_GB2312" w:eastAsia="仿宋_GB2312"/>
                <w:sz w:val="24"/>
              </w:rPr>
              <w:t>人民币　 佰万　 拾万</w:t>
            </w:r>
            <w:r>
              <w:rPr>
                <w:rFonts w:hint="eastAsia" w:ascii="仿宋_GB2312" w:hAnsi="宋体" w:eastAsia="仿宋_GB2312"/>
                <w:sz w:val="24"/>
              </w:rPr>
              <w:t xml:space="preserve">　 </w:t>
            </w:r>
            <w:r>
              <w:rPr>
                <w:rFonts w:hint="eastAsia" w:ascii="仿宋_GB2312" w:eastAsia="仿宋_GB2312"/>
                <w:sz w:val="24"/>
              </w:rPr>
              <w:t>万</w:t>
            </w:r>
            <w:r>
              <w:rPr>
                <w:rFonts w:hint="eastAsia" w:ascii="仿宋_GB2312" w:hAnsi="宋体" w:eastAsia="仿宋_GB2312"/>
                <w:sz w:val="24"/>
              </w:rPr>
              <w:t xml:space="preserve">　 </w:t>
            </w:r>
            <w:r>
              <w:rPr>
                <w:rFonts w:hint="eastAsia" w:ascii="仿宋_GB2312" w:eastAsia="仿宋_GB2312"/>
                <w:sz w:val="24"/>
              </w:rPr>
              <w:t>仟</w:t>
            </w:r>
            <w:r>
              <w:rPr>
                <w:rFonts w:hint="eastAsia" w:ascii="仿宋_GB2312" w:hAnsi="宋体" w:eastAsia="仿宋_GB2312"/>
                <w:sz w:val="24"/>
              </w:rPr>
              <w:t xml:space="preserve">　 </w:t>
            </w:r>
            <w:r>
              <w:rPr>
                <w:rFonts w:hint="eastAsia" w:ascii="仿宋_GB2312" w:eastAsia="仿宋_GB2312"/>
                <w:sz w:val="24"/>
              </w:rPr>
              <w:t>佰</w:t>
            </w:r>
            <w:r>
              <w:rPr>
                <w:rFonts w:hint="eastAsia" w:ascii="仿宋_GB2312" w:hAnsi="宋体" w:eastAsia="仿宋_GB2312"/>
                <w:sz w:val="24"/>
              </w:rPr>
              <w:t xml:space="preserve">　 </w:t>
            </w:r>
            <w:r>
              <w:rPr>
                <w:rFonts w:hint="eastAsia" w:ascii="仿宋_GB2312" w:eastAsia="仿宋_GB2312"/>
                <w:sz w:val="24"/>
              </w:rPr>
              <w:t>拾</w:t>
            </w:r>
            <w:r>
              <w:rPr>
                <w:rFonts w:hint="eastAsia" w:ascii="仿宋_GB2312" w:hAnsi="宋体" w:eastAsia="仿宋_GB2312"/>
                <w:sz w:val="24"/>
              </w:rPr>
              <w:t xml:space="preserve">　 </w:t>
            </w:r>
            <w:r>
              <w:rPr>
                <w:rFonts w:hint="eastAsia" w:ascii="仿宋_GB2312" w:eastAsia="仿宋_GB2312"/>
                <w:sz w:val="24"/>
              </w:rPr>
              <w:t>元整（小写：￥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8" w:hRule="atLeast"/>
          <w:jc w:val="center"/>
        </w:trPr>
        <w:tc>
          <w:tcPr>
            <w:tcW w:w="2312" w:type="dxa"/>
            <w:gridSpan w:val="3"/>
            <w:vAlign w:val="center"/>
          </w:tcPr>
          <w:p>
            <w:pPr>
              <w:jc w:val="center"/>
              <w:rPr>
                <w:rFonts w:ascii="仿宋_GB2312" w:eastAsia="仿宋_GB2312"/>
                <w:sz w:val="24"/>
              </w:rPr>
            </w:pPr>
            <w:r>
              <w:rPr>
                <w:rFonts w:hint="eastAsia" w:ascii="仿宋_GB2312" w:eastAsia="仿宋_GB2312"/>
                <w:sz w:val="24"/>
              </w:rPr>
              <w:t>受理人（签名）</w:t>
            </w:r>
          </w:p>
        </w:tc>
        <w:tc>
          <w:tcPr>
            <w:tcW w:w="4256" w:type="dxa"/>
            <w:gridSpan w:val="3"/>
            <w:vAlign w:val="center"/>
          </w:tcPr>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tc>
        <w:tc>
          <w:tcPr>
            <w:tcW w:w="1559" w:type="dxa"/>
            <w:gridSpan w:val="4"/>
            <w:vAlign w:val="center"/>
          </w:tcPr>
          <w:p>
            <w:pPr>
              <w:jc w:val="center"/>
              <w:rPr>
                <w:rFonts w:ascii="仿宋_GB2312" w:eastAsia="仿宋_GB2312"/>
                <w:sz w:val="24"/>
              </w:rPr>
            </w:pPr>
            <w:r>
              <w:rPr>
                <w:rFonts w:hint="eastAsia" w:ascii="仿宋_GB2312" w:eastAsia="仿宋_GB2312"/>
                <w:sz w:val="24"/>
              </w:rPr>
              <w:t>受理日期</w:t>
            </w:r>
          </w:p>
        </w:tc>
        <w:tc>
          <w:tcPr>
            <w:tcW w:w="2257" w:type="dxa"/>
            <w:gridSpan w:val="4"/>
            <w:vAlign w:val="center"/>
          </w:tcPr>
          <w:p>
            <w:pPr>
              <w:jc w:val="cente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8" w:hRule="atLeast"/>
          <w:jc w:val="center"/>
        </w:trPr>
        <w:tc>
          <w:tcPr>
            <w:tcW w:w="2312" w:type="dxa"/>
            <w:gridSpan w:val="3"/>
            <w:vAlign w:val="center"/>
          </w:tcPr>
          <w:p>
            <w:pPr>
              <w:jc w:val="center"/>
              <w:rPr>
                <w:rFonts w:ascii="仿宋_GB2312" w:eastAsia="仿宋_GB2312"/>
                <w:sz w:val="24"/>
              </w:rPr>
            </w:pPr>
            <w:r>
              <w:rPr>
                <w:rFonts w:hint="eastAsia" w:ascii="仿宋_GB2312" w:eastAsia="仿宋_GB2312"/>
                <w:sz w:val="24"/>
              </w:rPr>
              <w:t>初审人（签名）</w:t>
            </w:r>
          </w:p>
        </w:tc>
        <w:tc>
          <w:tcPr>
            <w:tcW w:w="4256" w:type="dxa"/>
            <w:gridSpan w:val="3"/>
            <w:vAlign w:val="center"/>
          </w:tcPr>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tc>
        <w:tc>
          <w:tcPr>
            <w:tcW w:w="1559" w:type="dxa"/>
            <w:gridSpan w:val="4"/>
            <w:vAlign w:val="center"/>
          </w:tcPr>
          <w:p>
            <w:pPr>
              <w:jc w:val="center"/>
              <w:rPr>
                <w:rFonts w:ascii="仿宋_GB2312" w:eastAsia="仿宋_GB2312"/>
                <w:sz w:val="24"/>
              </w:rPr>
            </w:pPr>
            <w:r>
              <w:rPr>
                <w:rFonts w:hint="eastAsia" w:ascii="仿宋_GB2312" w:eastAsia="仿宋_GB2312"/>
                <w:sz w:val="24"/>
              </w:rPr>
              <w:t>初审日期</w:t>
            </w:r>
          </w:p>
        </w:tc>
        <w:tc>
          <w:tcPr>
            <w:tcW w:w="2257" w:type="dxa"/>
            <w:gridSpan w:val="4"/>
            <w:vAlign w:val="center"/>
          </w:tcPr>
          <w:p>
            <w:pPr>
              <w:jc w:val="cente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2312" w:type="dxa"/>
            <w:gridSpan w:val="3"/>
            <w:vAlign w:val="center"/>
          </w:tcPr>
          <w:p>
            <w:pPr>
              <w:jc w:val="center"/>
              <w:rPr>
                <w:rFonts w:ascii="仿宋_GB2312" w:eastAsia="仿宋_GB2312"/>
                <w:sz w:val="24"/>
              </w:rPr>
            </w:pPr>
            <w:r>
              <w:rPr>
                <w:rFonts w:hint="eastAsia" w:ascii="仿宋_GB2312" w:eastAsia="仿宋_GB2312"/>
                <w:sz w:val="24"/>
              </w:rPr>
              <w:t>审核人（签名）</w:t>
            </w:r>
          </w:p>
        </w:tc>
        <w:tc>
          <w:tcPr>
            <w:tcW w:w="4256" w:type="dxa"/>
            <w:gridSpan w:val="3"/>
            <w:vAlign w:val="center"/>
          </w:tcPr>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tc>
        <w:tc>
          <w:tcPr>
            <w:tcW w:w="1559" w:type="dxa"/>
            <w:gridSpan w:val="4"/>
            <w:vAlign w:val="center"/>
          </w:tcPr>
          <w:p>
            <w:pPr>
              <w:jc w:val="center"/>
              <w:rPr>
                <w:rFonts w:ascii="仿宋_GB2312" w:eastAsia="仿宋_GB2312"/>
                <w:sz w:val="24"/>
              </w:rPr>
            </w:pPr>
            <w:r>
              <w:rPr>
                <w:rFonts w:hint="eastAsia" w:ascii="仿宋_GB2312" w:eastAsia="仿宋_GB2312"/>
                <w:sz w:val="24"/>
              </w:rPr>
              <w:t>审核日期</w:t>
            </w:r>
          </w:p>
        </w:tc>
        <w:tc>
          <w:tcPr>
            <w:tcW w:w="2257" w:type="dxa"/>
            <w:gridSpan w:val="4"/>
            <w:vAlign w:val="center"/>
          </w:tcPr>
          <w:p>
            <w:pPr>
              <w:jc w:val="cente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jc w:val="center"/>
        </w:trPr>
        <w:tc>
          <w:tcPr>
            <w:tcW w:w="2312" w:type="dxa"/>
            <w:gridSpan w:val="3"/>
            <w:vAlign w:val="center"/>
          </w:tcPr>
          <w:p>
            <w:pPr>
              <w:jc w:val="center"/>
              <w:rPr>
                <w:rFonts w:ascii="仿宋_GB2312" w:eastAsia="仿宋_GB2312"/>
                <w:sz w:val="24"/>
              </w:rPr>
            </w:pPr>
            <w:r>
              <w:rPr>
                <w:rFonts w:hint="eastAsia" w:ascii="仿宋_GB2312" w:eastAsia="仿宋_GB2312"/>
                <w:sz w:val="24"/>
              </w:rPr>
              <w:t>审批人（签名）</w:t>
            </w:r>
          </w:p>
        </w:tc>
        <w:tc>
          <w:tcPr>
            <w:tcW w:w="4256" w:type="dxa"/>
            <w:gridSpan w:val="3"/>
            <w:vAlign w:val="center"/>
          </w:tcPr>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tc>
        <w:tc>
          <w:tcPr>
            <w:tcW w:w="1559" w:type="dxa"/>
            <w:gridSpan w:val="4"/>
            <w:vAlign w:val="center"/>
          </w:tcPr>
          <w:p>
            <w:pPr>
              <w:jc w:val="center"/>
              <w:rPr>
                <w:rFonts w:ascii="仿宋_GB2312" w:eastAsia="仿宋_GB2312"/>
                <w:sz w:val="24"/>
              </w:rPr>
            </w:pPr>
            <w:r>
              <w:rPr>
                <w:rFonts w:hint="eastAsia" w:ascii="仿宋_GB2312" w:eastAsia="仿宋_GB2312"/>
                <w:sz w:val="24"/>
              </w:rPr>
              <w:t>审批日期</w:t>
            </w:r>
          </w:p>
        </w:tc>
        <w:tc>
          <w:tcPr>
            <w:tcW w:w="2257" w:type="dxa"/>
            <w:gridSpan w:val="4"/>
            <w:vAlign w:val="center"/>
          </w:tcPr>
          <w:p>
            <w:pPr>
              <w:jc w:val="center"/>
              <w:rPr>
                <w:rFonts w:ascii="仿宋_GB2312" w:eastAsia="仿宋_GB2312"/>
                <w:sz w:val="24"/>
              </w:rPr>
            </w:pPr>
            <w:r>
              <w:rPr>
                <w:rFonts w:hint="eastAsia" w:ascii="仿宋_GB2312" w:eastAsia="仿宋_GB2312"/>
                <w:sz w:val="24"/>
              </w:rPr>
              <w:t xml:space="preserve"> 年　月　日</w:t>
            </w:r>
          </w:p>
        </w:tc>
      </w:tr>
    </w:tbl>
    <w:p>
      <w:pPr>
        <w:spacing w:beforeLines="50"/>
        <w:ind w:left="-840" w:leftChars="-400" w:right="-840" w:rightChars="-400"/>
        <w:jc w:val="left"/>
        <w:rPr>
          <w:rFonts w:ascii="仿宋_GB2312" w:hAnsi="宋体" w:eastAsia="仿宋_GB2312"/>
          <w:sz w:val="32"/>
          <w:szCs w:val="32"/>
        </w:rPr>
      </w:pPr>
      <w:r>
        <w:rPr>
          <w:rFonts w:hint="eastAsia" w:ascii="仿宋_GB2312" w:eastAsia="仿宋_GB2312"/>
          <w:sz w:val="24"/>
        </w:rPr>
        <w:t>（项目申报栏可根据申请资助的涉外知识产权维权事项数量自行增删行数，申请表需双面打印，一式五份，装订成册，同时提交电子文件）</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240"/>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8</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0797B"/>
    <w:multiLevelType w:val="multilevel"/>
    <w:tmpl w:val="1DC0797B"/>
    <w:lvl w:ilvl="0" w:tentative="0">
      <w:start w:val="1"/>
      <w:numFmt w:val="japaneseCounting"/>
      <w:lvlText w:val="（%1）"/>
      <w:lvlJc w:val="left"/>
      <w:pPr>
        <w:ind w:left="2230" w:hanging="159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FA41591"/>
    <w:multiLevelType w:val="multilevel"/>
    <w:tmpl w:val="1FA41591"/>
    <w:lvl w:ilvl="0" w:tentative="0">
      <w:start w:val="1"/>
      <w:numFmt w:val="japaneseCounting"/>
      <w:lvlText w:val="（%1）"/>
      <w:lvlJc w:val="left"/>
      <w:pPr>
        <w:ind w:left="2230" w:hanging="159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33A77A1"/>
    <w:multiLevelType w:val="multilevel"/>
    <w:tmpl w:val="633A77A1"/>
    <w:lvl w:ilvl="0" w:tentative="0">
      <w:start w:val="1"/>
      <w:numFmt w:val="japaneseCounting"/>
      <w:lvlText w:val="（%1）"/>
      <w:lvlJc w:val="left"/>
      <w:pPr>
        <w:ind w:left="2230" w:hanging="159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7F24C5C"/>
    <w:multiLevelType w:val="multilevel"/>
    <w:tmpl w:val="77F24C5C"/>
    <w:lvl w:ilvl="0" w:tentative="0">
      <w:start w:val="1"/>
      <w:numFmt w:val="japaneseCounting"/>
      <w:lvlText w:val="（%1）"/>
      <w:lvlJc w:val="left"/>
      <w:pPr>
        <w:ind w:left="2230" w:hanging="159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C504A82"/>
    <w:multiLevelType w:val="multilevel"/>
    <w:tmpl w:val="7C504A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E234636"/>
    <w:multiLevelType w:val="multilevel"/>
    <w:tmpl w:val="7E234636"/>
    <w:lvl w:ilvl="0" w:tentative="0">
      <w:start w:val="1"/>
      <w:numFmt w:val="japaneseCounting"/>
      <w:lvlText w:val="第%1条"/>
      <w:lvlJc w:val="left"/>
      <w:pPr>
        <w:ind w:left="3197" w:hanging="1920"/>
      </w:pPr>
      <w:rPr>
        <w:rFonts w:hint="eastAsia" w:ascii="仿宋_GB2312" w:hAnsi="黑体" w:eastAsia="仿宋_GB2312"/>
        <w:b/>
        <w:lang w:val="en-US"/>
      </w:rPr>
    </w:lvl>
    <w:lvl w:ilvl="1" w:tentative="0">
      <w:start w:val="1"/>
      <w:numFmt w:val="lowerLetter"/>
      <w:lvlText w:val="%2)"/>
      <w:lvlJc w:val="left"/>
      <w:pPr>
        <w:ind w:left="2117" w:hanging="420"/>
      </w:pPr>
    </w:lvl>
    <w:lvl w:ilvl="2" w:tentative="0">
      <w:start w:val="1"/>
      <w:numFmt w:val="lowerRoman"/>
      <w:lvlText w:val="%3."/>
      <w:lvlJc w:val="right"/>
      <w:pPr>
        <w:ind w:left="2537" w:hanging="420"/>
      </w:pPr>
    </w:lvl>
    <w:lvl w:ilvl="3" w:tentative="0">
      <w:start w:val="1"/>
      <w:numFmt w:val="decimal"/>
      <w:lvlText w:val="%4."/>
      <w:lvlJc w:val="left"/>
      <w:pPr>
        <w:ind w:left="2957" w:hanging="420"/>
      </w:pPr>
    </w:lvl>
    <w:lvl w:ilvl="4" w:tentative="0">
      <w:start w:val="1"/>
      <w:numFmt w:val="lowerLetter"/>
      <w:lvlText w:val="%5)"/>
      <w:lvlJc w:val="left"/>
      <w:pPr>
        <w:ind w:left="3377" w:hanging="420"/>
      </w:pPr>
    </w:lvl>
    <w:lvl w:ilvl="5" w:tentative="0">
      <w:start w:val="1"/>
      <w:numFmt w:val="lowerRoman"/>
      <w:lvlText w:val="%6."/>
      <w:lvlJc w:val="right"/>
      <w:pPr>
        <w:ind w:left="3797" w:hanging="420"/>
      </w:pPr>
    </w:lvl>
    <w:lvl w:ilvl="6" w:tentative="0">
      <w:start w:val="1"/>
      <w:numFmt w:val="decimal"/>
      <w:lvlText w:val="%7."/>
      <w:lvlJc w:val="left"/>
      <w:pPr>
        <w:ind w:left="4217" w:hanging="420"/>
      </w:pPr>
    </w:lvl>
    <w:lvl w:ilvl="7" w:tentative="0">
      <w:start w:val="1"/>
      <w:numFmt w:val="lowerLetter"/>
      <w:lvlText w:val="%8)"/>
      <w:lvlJc w:val="left"/>
      <w:pPr>
        <w:ind w:left="4637" w:hanging="420"/>
      </w:pPr>
    </w:lvl>
    <w:lvl w:ilvl="8" w:tentative="0">
      <w:start w:val="1"/>
      <w:numFmt w:val="lowerRoman"/>
      <w:lvlText w:val="%9."/>
      <w:lvlJc w:val="right"/>
      <w:pPr>
        <w:ind w:left="5057" w:hanging="42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73E7D"/>
    <w:rsid w:val="0001358B"/>
    <w:rsid w:val="00016177"/>
    <w:rsid w:val="00021666"/>
    <w:rsid w:val="000507CE"/>
    <w:rsid w:val="0006528F"/>
    <w:rsid w:val="00072EAC"/>
    <w:rsid w:val="000737B3"/>
    <w:rsid w:val="00080328"/>
    <w:rsid w:val="0009010A"/>
    <w:rsid w:val="00094CBE"/>
    <w:rsid w:val="00096220"/>
    <w:rsid w:val="000B0A5E"/>
    <w:rsid w:val="000B3C1F"/>
    <w:rsid w:val="000B6C94"/>
    <w:rsid w:val="000C1ED5"/>
    <w:rsid w:val="000C3222"/>
    <w:rsid w:val="000D070E"/>
    <w:rsid w:val="000E247D"/>
    <w:rsid w:val="000E24F6"/>
    <w:rsid w:val="000E26B0"/>
    <w:rsid w:val="000E5E54"/>
    <w:rsid w:val="00105C58"/>
    <w:rsid w:val="00140321"/>
    <w:rsid w:val="001506DB"/>
    <w:rsid w:val="00164BCF"/>
    <w:rsid w:val="001755AE"/>
    <w:rsid w:val="001E4B02"/>
    <w:rsid w:val="001E6178"/>
    <w:rsid w:val="00204F6E"/>
    <w:rsid w:val="002061F0"/>
    <w:rsid w:val="00226D58"/>
    <w:rsid w:val="00240813"/>
    <w:rsid w:val="00270821"/>
    <w:rsid w:val="002865D3"/>
    <w:rsid w:val="00296EFA"/>
    <w:rsid w:val="002C75D1"/>
    <w:rsid w:val="002E521F"/>
    <w:rsid w:val="002F619B"/>
    <w:rsid w:val="00307ED8"/>
    <w:rsid w:val="00313D64"/>
    <w:rsid w:val="00324066"/>
    <w:rsid w:val="00356BF9"/>
    <w:rsid w:val="00364239"/>
    <w:rsid w:val="00381EB2"/>
    <w:rsid w:val="00386C23"/>
    <w:rsid w:val="003B60E4"/>
    <w:rsid w:val="003E4C75"/>
    <w:rsid w:val="003F7F97"/>
    <w:rsid w:val="004267C5"/>
    <w:rsid w:val="004344B8"/>
    <w:rsid w:val="00446A35"/>
    <w:rsid w:val="00483637"/>
    <w:rsid w:val="004A3020"/>
    <w:rsid w:val="004A3539"/>
    <w:rsid w:val="004A6DB4"/>
    <w:rsid w:val="004A6E64"/>
    <w:rsid w:val="004A76A7"/>
    <w:rsid w:val="004C19DA"/>
    <w:rsid w:val="004D20D2"/>
    <w:rsid w:val="004D7409"/>
    <w:rsid w:val="0050676F"/>
    <w:rsid w:val="00524D30"/>
    <w:rsid w:val="0053248A"/>
    <w:rsid w:val="00534542"/>
    <w:rsid w:val="005403D4"/>
    <w:rsid w:val="005732A1"/>
    <w:rsid w:val="005806F9"/>
    <w:rsid w:val="00596C1F"/>
    <w:rsid w:val="005B59AA"/>
    <w:rsid w:val="005D607F"/>
    <w:rsid w:val="005E2B03"/>
    <w:rsid w:val="006014ED"/>
    <w:rsid w:val="006477F6"/>
    <w:rsid w:val="0066082F"/>
    <w:rsid w:val="0066261E"/>
    <w:rsid w:val="00672D67"/>
    <w:rsid w:val="006B0633"/>
    <w:rsid w:val="006B16AE"/>
    <w:rsid w:val="006C792E"/>
    <w:rsid w:val="00703305"/>
    <w:rsid w:val="0071384D"/>
    <w:rsid w:val="0072337B"/>
    <w:rsid w:val="00751519"/>
    <w:rsid w:val="00751AB4"/>
    <w:rsid w:val="00767CB0"/>
    <w:rsid w:val="007C3A08"/>
    <w:rsid w:val="007D2536"/>
    <w:rsid w:val="007D65C8"/>
    <w:rsid w:val="007D78E6"/>
    <w:rsid w:val="0086689F"/>
    <w:rsid w:val="008860B8"/>
    <w:rsid w:val="00890EE7"/>
    <w:rsid w:val="00896035"/>
    <w:rsid w:val="008B3E39"/>
    <w:rsid w:val="008C18B4"/>
    <w:rsid w:val="008E5374"/>
    <w:rsid w:val="0090439E"/>
    <w:rsid w:val="009166C4"/>
    <w:rsid w:val="00925BDC"/>
    <w:rsid w:val="00963F69"/>
    <w:rsid w:val="009A00D7"/>
    <w:rsid w:val="009B1B7D"/>
    <w:rsid w:val="009C3078"/>
    <w:rsid w:val="009D25D0"/>
    <w:rsid w:val="009E4C65"/>
    <w:rsid w:val="009F2F16"/>
    <w:rsid w:val="00A0153F"/>
    <w:rsid w:val="00A3262A"/>
    <w:rsid w:val="00A37D9E"/>
    <w:rsid w:val="00A40C2D"/>
    <w:rsid w:val="00A4320E"/>
    <w:rsid w:val="00A50E9F"/>
    <w:rsid w:val="00A56F62"/>
    <w:rsid w:val="00A73504"/>
    <w:rsid w:val="00AA01A7"/>
    <w:rsid w:val="00AC14D1"/>
    <w:rsid w:val="00AC33B0"/>
    <w:rsid w:val="00AE1F34"/>
    <w:rsid w:val="00AF47EB"/>
    <w:rsid w:val="00B023F0"/>
    <w:rsid w:val="00B02D89"/>
    <w:rsid w:val="00B249B7"/>
    <w:rsid w:val="00B267E6"/>
    <w:rsid w:val="00B31004"/>
    <w:rsid w:val="00B41538"/>
    <w:rsid w:val="00B630ED"/>
    <w:rsid w:val="00B67901"/>
    <w:rsid w:val="00B74E10"/>
    <w:rsid w:val="00B80916"/>
    <w:rsid w:val="00B95F68"/>
    <w:rsid w:val="00BB16D9"/>
    <w:rsid w:val="00BB6B82"/>
    <w:rsid w:val="00BE38F8"/>
    <w:rsid w:val="00BE767D"/>
    <w:rsid w:val="00BF0259"/>
    <w:rsid w:val="00BF211B"/>
    <w:rsid w:val="00BF2430"/>
    <w:rsid w:val="00BF6FCE"/>
    <w:rsid w:val="00C0137F"/>
    <w:rsid w:val="00C40B65"/>
    <w:rsid w:val="00C42462"/>
    <w:rsid w:val="00C457C5"/>
    <w:rsid w:val="00C7792B"/>
    <w:rsid w:val="00C86CC5"/>
    <w:rsid w:val="00C91BA3"/>
    <w:rsid w:val="00CB3AD4"/>
    <w:rsid w:val="00CF1425"/>
    <w:rsid w:val="00CF2619"/>
    <w:rsid w:val="00D0078D"/>
    <w:rsid w:val="00D140E4"/>
    <w:rsid w:val="00D46F98"/>
    <w:rsid w:val="00D622AA"/>
    <w:rsid w:val="00D63F23"/>
    <w:rsid w:val="00DA3040"/>
    <w:rsid w:val="00DB70C7"/>
    <w:rsid w:val="00E116CF"/>
    <w:rsid w:val="00E25C6D"/>
    <w:rsid w:val="00E41869"/>
    <w:rsid w:val="00E6087B"/>
    <w:rsid w:val="00E6244C"/>
    <w:rsid w:val="00E67F1F"/>
    <w:rsid w:val="00E73E7D"/>
    <w:rsid w:val="00E80BA6"/>
    <w:rsid w:val="00E81CE8"/>
    <w:rsid w:val="00E866C9"/>
    <w:rsid w:val="00EA03A9"/>
    <w:rsid w:val="00EA22B2"/>
    <w:rsid w:val="00EA7072"/>
    <w:rsid w:val="00EB6254"/>
    <w:rsid w:val="00EF5B55"/>
    <w:rsid w:val="00F4469C"/>
    <w:rsid w:val="00F57251"/>
    <w:rsid w:val="00F637D6"/>
    <w:rsid w:val="00F653F4"/>
    <w:rsid w:val="00FA2368"/>
    <w:rsid w:val="00FA7957"/>
    <w:rsid w:val="00FC4AC7"/>
    <w:rsid w:val="00FD327D"/>
    <w:rsid w:val="00FE061C"/>
    <w:rsid w:val="5F647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jc w:val="left"/>
    </w:pPr>
    <w:rPr>
      <w:rFonts w:ascii="宋体" w:hAnsi="宋体" w:cs="宋体"/>
      <w:kern w:val="0"/>
      <w:szCs w:val="21"/>
    </w:rPr>
  </w:style>
  <w:style w:type="character" w:customStyle="1" w:styleId="7">
    <w:name w:val="页眉 Char"/>
    <w:basedOn w:val="5"/>
    <w:link w:val="3"/>
    <w:semiHidden/>
    <w:uiPriority w:val="99"/>
    <w:rPr>
      <w:rFonts w:ascii="Times New Roman" w:hAnsi="Times New Roman"/>
      <w:kern w:val="2"/>
      <w:sz w:val="18"/>
      <w:szCs w:val="18"/>
    </w:rPr>
  </w:style>
  <w:style w:type="character" w:customStyle="1" w:styleId="8">
    <w:name w:val="页脚 Char"/>
    <w:basedOn w:val="5"/>
    <w:link w:val="2"/>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511</Words>
  <Characters>2916</Characters>
  <Lines>24</Lines>
  <Paragraphs>6</Paragraphs>
  <TotalTime>758</TotalTime>
  <ScaleCrop>false</ScaleCrop>
  <LinksUpToDate>false</LinksUpToDate>
  <CharactersWithSpaces>3421</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2016-07-23T14:03:00Z</dcterms:created>
  <dc:creator>黄远辉</dc:creator>
  <cp:lastModifiedBy>Administrator</cp:lastModifiedBy>
  <dcterms:modified xsi:type="dcterms:W3CDTF">2018-08-13T07:52:02Z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